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C91C" w14:textId="77777777" w:rsidR="00AF7608" w:rsidRPr="00773D77" w:rsidRDefault="00AF7608" w:rsidP="00AF7608">
      <w:pPr>
        <w:jc w:val="both"/>
        <w:rPr>
          <w:rFonts w:ascii="Arial Nova" w:hAnsi="Arial Nova" w:cs="Arial"/>
          <w:sz w:val="20"/>
          <w:szCs w:val="20"/>
          <w:highlight w:val="yellow"/>
        </w:rPr>
      </w:pPr>
    </w:p>
    <w:p w14:paraId="60C8AA87" w14:textId="77777777" w:rsidR="000E3FA2" w:rsidRPr="00773D77" w:rsidRDefault="000E3FA2" w:rsidP="000E3FA2">
      <w:pPr>
        <w:spacing w:line="360" w:lineRule="auto"/>
        <w:jc w:val="center"/>
        <w:rPr>
          <w:rFonts w:ascii="Arial Nova" w:hAnsi="Arial Nova" w:cs="Arial"/>
          <w:b/>
          <w:bCs/>
        </w:rPr>
      </w:pPr>
    </w:p>
    <w:p w14:paraId="434467C2" w14:textId="77777777" w:rsidR="00773D77" w:rsidRPr="00773D77" w:rsidRDefault="00773D77" w:rsidP="00773D77">
      <w:pPr>
        <w:spacing w:line="360" w:lineRule="auto"/>
        <w:jc w:val="center"/>
        <w:rPr>
          <w:rFonts w:ascii="Arial Nova" w:hAnsi="Arial Nova" w:cs="Arial"/>
          <w:b/>
          <w:bCs/>
        </w:rPr>
      </w:pPr>
      <w:r w:rsidRPr="00773D77">
        <w:rPr>
          <w:rFonts w:ascii="Arial Nova" w:hAnsi="Arial Nova" w:cs="Arial"/>
          <w:b/>
          <w:bCs/>
        </w:rPr>
        <w:t>TRANSPORT NOTE</w:t>
      </w:r>
    </w:p>
    <w:p w14:paraId="324D6301" w14:textId="77777777" w:rsidR="00773D77" w:rsidRPr="00773D77" w:rsidRDefault="00773D77" w:rsidP="00773D77">
      <w:pPr>
        <w:spacing w:line="360" w:lineRule="auto"/>
        <w:jc w:val="center"/>
        <w:rPr>
          <w:rFonts w:ascii="Arial Nova" w:hAnsi="Arial Nova" w:cs="Arial"/>
          <w:b/>
          <w:bCs/>
        </w:rPr>
      </w:pPr>
      <w:r w:rsidRPr="00773D77">
        <w:rPr>
          <w:rFonts w:ascii="Arial Nova" w:hAnsi="Arial Nova" w:cs="Arial"/>
          <w:b/>
          <w:bCs/>
        </w:rPr>
        <w:t>PROPOSED FISHING LAKES AND ASSOCIATED WORKS</w:t>
      </w:r>
    </w:p>
    <w:p w14:paraId="5DDBFBEC" w14:textId="77777777" w:rsidR="00773D77" w:rsidRPr="00773D77" w:rsidRDefault="00773D77" w:rsidP="00773D77">
      <w:pPr>
        <w:spacing w:line="360" w:lineRule="auto"/>
        <w:jc w:val="center"/>
        <w:rPr>
          <w:rFonts w:ascii="Arial Nova" w:hAnsi="Arial Nova" w:cs="Arial"/>
          <w:b/>
          <w:bCs/>
        </w:rPr>
      </w:pPr>
      <w:r w:rsidRPr="00773D77">
        <w:rPr>
          <w:rFonts w:ascii="Arial Nova" w:hAnsi="Arial Nova" w:cs="Arial"/>
          <w:b/>
          <w:bCs/>
        </w:rPr>
        <w:t>PANT WILKIN STABLES, ABERTHIN</w:t>
      </w:r>
    </w:p>
    <w:p w14:paraId="5B5C6F6A" w14:textId="77777777" w:rsidR="00773D77" w:rsidRPr="00773D77" w:rsidRDefault="00773D77" w:rsidP="00773D77">
      <w:pPr>
        <w:spacing w:line="360" w:lineRule="auto"/>
        <w:jc w:val="center"/>
        <w:rPr>
          <w:rFonts w:ascii="Arial Nova" w:hAnsi="Arial Nova" w:cs="Arial"/>
          <w:b/>
          <w:bCs/>
        </w:rPr>
      </w:pPr>
      <w:r w:rsidRPr="00773D77">
        <w:rPr>
          <w:rFonts w:ascii="Arial Nova" w:hAnsi="Arial Nova" w:cs="Arial"/>
          <w:b/>
          <w:bCs/>
        </w:rPr>
        <w:t>COWBRIDGE</w:t>
      </w:r>
    </w:p>
    <w:p w14:paraId="042B17D1" w14:textId="3BB6CA59" w:rsidR="00773D77" w:rsidRPr="00773D77" w:rsidRDefault="00773D77" w:rsidP="00773D77">
      <w:pPr>
        <w:spacing w:line="360" w:lineRule="auto"/>
        <w:jc w:val="center"/>
        <w:rPr>
          <w:rFonts w:ascii="Arial Nova" w:hAnsi="Arial Nova" w:cs="Arial"/>
          <w:b/>
          <w:bCs/>
        </w:rPr>
      </w:pPr>
      <w:r w:rsidRPr="00773D77">
        <w:rPr>
          <w:rFonts w:ascii="Arial Nova" w:hAnsi="Arial Nova" w:cs="Arial"/>
          <w:b/>
          <w:bCs/>
        </w:rPr>
        <w:t xml:space="preserve">[ADL REF: 4692, </w:t>
      </w:r>
      <w:r>
        <w:rPr>
          <w:rFonts w:ascii="Arial Nova" w:hAnsi="Arial Nova" w:cs="Arial"/>
          <w:b/>
          <w:bCs/>
        </w:rPr>
        <w:t>1</w:t>
      </w:r>
      <w:r w:rsidR="00786139">
        <w:rPr>
          <w:rFonts w:ascii="Arial Nova" w:hAnsi="Arial Nova" w:cs="Arial"/>
          <w:b/>
          <w:bCs/>
        </w:rPr>
        <w:t>5</w:t>
      </w:r>
      <w:r w:rsidRPr="00773D77">
        <w:rPr>
          <w:rFonts w:ascii="Arial Nova" w:hAnsi="Arial Nova" w:cs="Arial"/>
          <w:b/>
          <w:bCs/>
          <w:vertAlign w:val="superscript"/>
        </w:rPr>
        <w:t>th</w:t>
      </w:r>
      <w:r>
        <w:rPr>
          <w:rFonts w:ascii="Arial Nova" w:hAnsi="Arial Nova" w:cs="Arial"/>
          <w:b/>
          <w:bCs/>
        </w:rPr>
        <w:t xml:space="preserve"> August</w:t>
      </w:r>
      <w:r w:rsidRPr="00773D77">
        <w:rPr>
          <w:rFonts w:ascii="Arial Nova" w:hAnsi="Arial Nova" w:cs="Arial"/>
          <w:b/>
          <w:bCs/>
        </w:rPr>
        <w:t xml:space="preserve"> 2022]</w:t>
      </w:r>
    </w:p>
    <w:p w14:paraId="043D6C65" w14:textId="77777777" w:rsidR="00773D77" w:rsidRPr="00773D77" w:rsidRDefault="00773D77" w:rsidP="00773D77">
      <w:pPr>
        <w:spacing w:line="360" w:lineRule="auto"/>
        <w:jc w:val="both"/>
        <w:rPr>
          <w:rFonts w:ascii="Arial Nova" w:hAnsi="Arial Nova" w:cs="Arial"/>
          <w:b/>
          <w:bCs/>
        </w:rPr>
      </w:pPr>
    </w:p>
    <w:p w14:paraId="43740C66" w14:textId="77777777" w:rsidR="00773D77" w:rsidRPr="00773D77" w:rsidRDefault="00773D77" w:rsidP="00773D77">
      <w:pPr>
        <w:spacing w:line="360" w:lineRule="auto"/>
        <w:jc w:val="both"/>
        <w:rPr>
          <w:rFonts w:ascii="Arial Nova" w:hAnsi="Arial Nova" w:cs="Arial"/>
          <w:b/>
          <w:bCs/>
        </w:rPr>
      </w:pPr>
      <w:r w:rsidRPr="00773D77">
        <w:rPr>
          <w:rFonts w:ascii="Arial Nova" w:hAnsi="Arial Nova" w:cs="Arial"/>
          <w:b/>
          <w:bCs/>
        </w:rPr>
        <w:t>1.0</w:t>
      </w:r>
      <w:r w:rsidRPr="00773D77">
        <w:rPr>
          <w:rFonts w:ascii="Arial Nova" w:hAnsi="Arial Nova" w:cs="Arial"/>
          <w:b/>
          <w:bCs/>
        </w:rPr>
        <w:tab/>
        <w:t>Introduction</w:t>
      </w:r>
    </w:p>
    <w:p w14:paraId="560C7740" w14:textId="77777777" w:rsidR="00773D77" w:rsidRPr="00773D77" w:rsidRDefault="00773D77" w:rsidP="00773D77">
      <w:pPr>
        <w:spacing w:line="360" w:lineRule="auto"/>
        <w:jc w:val="both"/>
        <w:rPr>
          <w:rFonts w:ascii="Arial Nova" w:hAnsi="Arial Nova" w:cs="Arial"/>
          <w:b/>
          <w:bCs/>
        </w:rPr>
      </w:pPr>
    </w:p>
    <w:p w14:paraId="3747B60E"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1.1</w:t>
      </w:r>
      <w:r w:rsidRPr="00773D77">
        <w:rPr>
          <w:rFonts w:ascii="Arial Nova" w:hAnsi="Arial Nova" w:cs="Arial"/>
        </w:rPr>
        <w:tab/>
        <w:t>ADL Traffic and Highways Engineering Ltd have been instructed to prepare this Transport Note, to provide information regarding the number of additional movements that the proposed fishing lakes on-site at Pant Wilkin Stables, Cowbridge would generate.</w:t>
      </w:r>
    </w:p>
    <w:p w14:paraId="55200ED3" w14:textId="77777777" w:rsidR="00773D77" w:rsidRPr="00773D77" w:rsidRDefault="00773D77" w:rsidP="00773D77">
      <w:pPr>
        <w:spacing w:line="360" w:lineRule="auto"/>
        <w:ind w:left="720" w:hanging="720"/>
        <w:jc w:val="both"/>
        <w:rPr>
          <w:rFonts w:ascii="Arial Nova" w:hAnsi="Arial Nova" w:cs="Arial"/>
        </w:rPr>
      </w:pPr>
    </w:p>
    <w:p w14:paraId="49E5A964"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1.2</w:t>
      </w:r>
      <w:r w:rsidRPr="00773D77">
        <w:rPr>
          <w:rFonts w:ascii="Arial Nova" w:hAnsi="Arial Nova" w:cs="Arial"/>
        </w:rPr>
        <w:tab/>
        <w:t>This information request has originated from the Highway Authority who have also confirmed the following:</w:t>
      </w:r>
    </w:p>
    <w:p w14:paraId="0AA03B05" w14:textId="77777777" w:rsidR="00773D77" w:rsidRPr="00773D77" w:rsidRDefault="00773D77" w:rsidP="00773D77">
      <w:pPr>
        <w:spacing w:line="360" w:lineRule="auto"/>
        <w:ind w:left="720" w:hanging="720"/>
        <w:jc w:val="both"/>
        <w:rPr>
          <w:rFonts w:ascii="Arial Nova" w:hAnsi="Arial Nova" w:cs="Arial"/>
        </w:rPr>
      </w:pPr>
    </w:p>
    <w:p w14:paraId="4004F28D" w14:textId="77777777" w:rsidR="00773D77" w:rsidRPr="00773D77" w:rsidRDefault="00773D77" w:rsidP="00773D77">
      <w:pPr>
        <w:spacing w:line="360" w:lineRule="auto"/>
        <w:ind w:left="1440"/>
        <w:jc w:val="both"/>
        <w:rPr>
          <w:rFonts w:ascii="Arial Nova" w:hAnsi="Arial Nova" w:cs="Arial"/>
          <w:b/>
          <w:bCs/>
          <w:i/>
          <w:iCs/>
          <w:sz w:val="18"/>
          <w:szCs w:val="18"/>
        </w:rPr>
      </w:pPr>
      <w:r w:rsidRPr="00773D77">
        <w:rPr>
          <w:rFonts w:ascii="Arial Nova" w:hAnsi="Arial Nova" w:cs="Arial"/>
          <w:b/>
          <w:bCs/>
          <w:i/>
          <w:iCs/>
          <w:sz w:val="18"/>
          <w:szCs w:val="18"/>
        </w:rPr>
        <w:t>“In principle, it is considered that the proposals would not have a material impact along the adjacent highway subjected to the highway improvement works for the access being completed on A48.”</w:t>
      </w:r>
    </w:p>
    <w:p w14:paraId="18D9ECDB" w14:textId="77777777" w:rsidR="00773D77" w:rsidRPr="00773D77" w:rsidRDefault="00773D77" w:rsidP="00773D77">
      <w:pPr>
        <w:spacing w:line="360" w:lineRule="auto"/>
        <w:ind w:left="720" w:hanging="720"/>
        <w:jc w:val="both"/>
        <w:rPr>
          <w:rFonts w:ascii="Arial Nova" w:hAnsi="Arial Nova" w:cs="Arial"/>
        </w:rPr>
      </w:pPr>
    </w:p>
    <w:p w14:paraId="7B605B08"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1.3</w:t>
      </w:r>
      <w:r w:rsidRPr="00773D77">
        <w:rPr>
          <w:rFonts w:ascii="Arial Nova" w:hAnsi="Arial Nova" w:cs="Arial"/>
        </w:rPr>
        <w:tab/>
        <w:t>As such, the proposed development would gain access via the recently consented (2020/00720/FUL) site access junction with right turn lane onto the A48.</w:t>
      </w:r>
    </w:p>
    <w:p w14:paraId="3A913B11" w14:textId="77777777" w:rsidR="00773D77" w:rsidRPr="00773D77" w:rsidRDefault="00773D77" w:rsidP="00773D77">
      <w:pPr>
        <w:spacing w:line="360" w:lineRule="auto"/>
        <w:ind w:left="720" w:hanging="720"/>
        <w:jc w:val="both"/>
        <w:rPr>
          <w:rFonts w:ascii="Arial Nova" w:hAnsi="Arial Nova" w:cs="Arial"/>
        </w:rPr>
      </w:pPr>
    </w:p>
    <w:p w14:paraId="7093CA13"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1.4</w:t>
      </w:r>
      <w:r w:rsidRPr="00773D77">
        <w:rPr>
          <w:rFonts w:ascii="Arial Nova" w:hAnsi="Arial Nova" w:cs="Arial"/>
        </w:rPr>
        <w:tab/>
        <w:t>The proposed fishing lake will be equipped with 18 parking spaces.</w:t>
      </w:r>
    </w:p>
    <w:p w14:paraId="70BC1F01" w14:textId="77777777" w:rsidR="00773D77" w:rsidRPr="00773D77" w:rsidRDefault="00773D77" w:rsidP="00773D77">
      <w:pPr>
        <w:spacing w:line="360" w:lineRule="auto"/>
        <w:ind w:left="720" w:hanging="720"/>
        <w:jc w:val="both"/>
        <w:rPr>
          <w:rFonts w:ascii="Arial Nova" w:hAnsi="Arial Nova" w:cs="Arial"/>
        </w:rPr>
      </w:pPr>
    </w:p>
    <w:p w14:paraId="7BFE5CF9" w14:textId="77777777" w:rsidR="00773D77" w:rsidRPr="00773D77" w:rsidRDefault="00773D77" w:rsidP="00773D77">
      <w:pPr>
        <w:spacing w:line="360" w:lineRule="auto"/>
        <w:ind w:left="720" w:hanging="720"/>
        <w:jc w:val="both"/>
        <w:rPr>
          <w:rFonts w:ascii="Arial Nova" w:hAnsi="Arial Nova" w:cs="Arial"/>
          <w:b/>
          <w:bCs/>
        </w:rPr>
      </w:pPr>
      <w:r w:rsidRPr="00773D77">
        <w:rPr>
          <w:rFonts w:ascii="Arial Nova" w:hAnsi="Arial Nova" w:cs="Arial"/>
          <w:b/>
          <w:bCs/>
        </w:rPr>
        <w:t>2.0</w:t>
      </w:r>
      <w:r w:rsidRPr="00773D77">
        <w:rPr>
          <w:rFonts w:ascii="Arial Nova" w:hAnsi="Arial Nova" w:cs="Arial"/>
          <w:b/>
          <w:bCs/>
        </w:rPr>
        <w:tab/>
        <w:t>Vehicular Trip Generation</w:t>
      </w:r>
    </w:p>
    <w:p w14:paraId="6841C726" w14:textId="77777777" w:rsidR="00773D77" w:rsidRPr="00773D77" w:rsidRDefault="00773D77" w:rsidP="00773D77">
      <w:pPr>
        <w:spacing w:line="360" w:lineRule="auto"/>
        <w:ind w:left="720" w:hanging="720"/>
        <w:jc w:val="both"/>
        <w:rPr>
          <w:rFonts w:ascii="Arial Nova" w:hAnsi="Arial Nova" w:cs="Arial"/>
        </w:rPr>
      </w:pPr>
    </w:p>
    <w:p w14:paraId="3E81DF09"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2.1</w:t>
      </w:r>
      <w:r w:rsidRPr="00773D77">
        <w:rPr>
          <w:rFonts w:ascii="Arial Nova" w:hAnsi="Arial Nova" w:cs="Arial"/>
        </w:rPr>
        <w:tab/>
        <w:t>It should be noted that typically, visitors to a fishing lake spend at least five to six hours to fish. Based on this, each car parking space would get used twice a day.</w:t>
      </w:r>
    </w:p>
    <w:p w14:paraId="17563B22" w14:textId="77777777" w:rsidR="00773D77" w:rsidRPr="00773D77" w:rsidRDefault="00773D77" w:rsidP="00773D77">
      <w:pPr>
        <w:spacing w:line="360" w:lineRule="auto"/>
        <w:ind w:left="720" w:hanging="720"/>
        <w:jc w:val="both"/>
        <w:rPr>
          <w:rFonts w:ascii="Arial Nova" w:hAnsi="Arial Nova" w:cs="Arial"/>
        </w:rPr>
      </w:pPr>
    </w:p>
    <w:p w14:paraId="6227392D"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2.2</w:t>
      </w:r>
      <w:r w:rsidRPr="00773D77">
        <w:rPr>
          <w:rFonts w:ascii="Arial Nova" w:hAnsi="Arial Nova" w:cs="Arial"/>
        </w:rPr>
        <w:tab/>
        <w:t>If all 18 car parking spaces get used, as a worst-case scenario, the daily trip generation would be 36 arrivals and 36 departures.</w:t>
      </w:r>
    </w:p>
    <w:p w14:paraId="15C96B89" w14:textId="77777777" w:rsidR="00773D77" w:rsidRPr="00773D77" w:rsidRDefault="00773D77" w:rsidP="00773D77">
      <w:pPr>
        <w:spacing w:line="360" w:lineRule="auto"/>
        <w:ind w:left="720" w:hanging="720"/>
        <w:jc w:val="both"/>
        <w:rPr>
          <w:rFonts w:ascii="Arial Nova" w:hAnsi="Arial Nova" w:cs="Arial"/>
        </w:rPr>
      </w:pPr>
    </w:p>
    <w:p w14:paraId="6B2F27BB"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lastRenderedPageBreak/>
        <w:t>2.3</w:t>
      </w:r>
      <w:r w:rsidRPr="00773D77">
        <w:rPr>
          <w:rFonts w:ascii="Arial Nova" w:hAnsi="Arial Nova" w:cs="Arial"/>
        </w:rPr>
        <w:tab/>
        <w:t>This is a worst-case scenario, because there will be a proportion of visitors to this lake arriving from within the site itself i.e., from the existing holiday lodges as well as those which are being proposed as part of a separate planning application.</w:t>
      </w:r>
    </w:p>
    <w:p w14:paraId="0B141D49" w14:textId="77777777" w:rsidR="00773D77" w:rsidRPr="00773D77" w:rsidRDefault="00773D77" w:rsidP="00773D77">
      <w:pPr>
        <w:spacing w:line="360" w:lineRule="auto"/>
        <w:ind w:left="720" w:hanging="720"/>
        <w:jc w:val="both"/>
        <w:rPr>
          <w:rFonts w:ascii="Arial Nova" w:hAnsi="Arial Nova" w:cs="Arial"/>
        </w:rPr>
      </w:pPr>
    </w:p>
    <w:p w14:paraId="1DB41FCF"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2.4</w:t>
      </w:r>
      <w:r w:rsidRPr="00773D77">
        <w:rPr>
          <w:rFonts w:ascii="Arial Nova" w:hAnsi="Arial Nova" w:cs="Arial"/>
        </w:rPr>
        <w:tab/>
        <w:t>Assuming 50% of the trips are internal trips, this would equate to 18 new arrivals and 18 new departures on a daily basis.</w:t>
      </w:r>
    </w:p>
    <w:p w14:paraId="22351B12" w14:textId="77777777" w:rsidR="00773D77" w:rsidRPr="00773D77" w:rsidRDefault="00773D77" w:rsidP="00773D77">
      <w:pPr>
        <w:spacing w:line="360" w:lineRule="auto"/>
        <w:ind w:left="720" w:hanging="720"/>
        <w:jc w:val="both"/>
        <w:rPr>
          <w:rFonts w:ascii="Arial Nova" w:hAnsi="Arial Nova" w:cs="Arial"/>
        </w:rPr>
      </w:pPr>
    </w:p>
    <w:p w14:paraId="6A5C5754" w14:textId="77777777" w:rsidR="00773D77" w:rsidRPr="00773D77" w:rsidRDefault="00773D77" w:rsidP="00773D77">
      <w:pPr>
        <w:spacing w:line="360" w:lineRule="auto"/>
        <w:ind w:left="720" w:hanging="720"/>
        <w:jc w:val="both"/>
        <w:rPr>
          <w:rFonts w:ascii="Arial Nova" w:hAnsi="Arial Nova" w:cs="Arial"/>
        </w:rPr>
      </w:pPr>
      <w:r w:rsidRPr="00773D77">
        <w:rPr>
          <w:rFonts w:ascii="Arial Nova" w:hAnsi="Arial Nova" w:cs="Arial"/>
        </w:rPr>
        <w:t>2.5</w:t>
      </w:r>
      <w:r w:rsidRPr="00773D77">
        <w:rPr>
          <w:rFonts w:ascii="Arial Nova" w:hAnsi="Arial Nova" w:cs="Arial"/>
        </w:rPr>
        <w:tab/>
        <w:t>Such an increase in daily traffic on the A48 is considered to be imperceptible in traffic engineering terms.</w:t>
      </w:r>
    </w:p>
    <w:p w14:paraId="738F30E4" w14:textId="77777777" w:rsidR="00773D77" w:rsidRPr="00773D77" w:rsidRDefault="00773D77" w:rsidP="00773D77">
      <w:pPr>
        <w:spacing w:line="360" w:lineRule="auto"/>
        <w:ind w:left="720" w:hanging="720"/>
        <w:jc w:val="both"/>
        <w:rPr>
          <w:rFonts w:ascii="Arial Nova" w:hAnsi="Arial Nova" w:cs="Arial"/>
        </w:rPr>
      </w:pPr>
    </w:p>
    <w:p w14:paraId="575392F0" w14:textId="7DE69552" w:rsidR="00773D77" w:rsidRDefault="00773D77" w:rsidP="00773D77">
      <w:pPr>
        <w:spacing w:line="360" w:lineRule="auto"/>
        <w:ind w:left="720" w:hanging="720"/>
        <w:jc w:val="both"/>
        <w:rPr>
          <w:rFonts w:ascii="Arial Nova" w:hAnsi="Arial Nova" w:cs="Arial"/>
        </w:rPr>
      </w:pPr>
      <w:r w:rsidRPr="00773D77">
        <w:rPr>
          <w:rFonts w:ascii="Arial Nova" w:hAnsi="Arial Nova" w:cs="Arial"/>
        </w:rPr>
        <w:t>2.6</w:t>
      </w:r>
      <w:r w:rsidRPr="00773D77">
        <w:rPr>
          <w:rFonts w:ascii="Arial Nova" w:hAnsi="Arial Nova" w:cs="Arial"/>
        </w:rPr>
        <w:tab/>
        <w:t>Notwithstanding the above, the approved site access on the A48 is considered to be adequate to meet the vehicular demand associated with the proposed development.</w:t>
      </w:r>
    </w:p>
    <w:p w14:paraId="11FB6CF1" w14:textId="758F20A8" w:rsidR="00773D77" w:rsidRDefault="00773D77" w:rsidP="00773D77">
      <w:pPr>
        <w:spacing w:line="360" w:lineRule="auto"/>
        <w:ind w:left="720" w:hanging="720"/>
        <w:jc w:val="both"/>
        <w:rPr>
          <w:rFonts w:ascii="Arial Nova" w:hAnsi="Arial Nova" w:cs="Arial"/>
        </w:rPr>
      </w:pPr>
    </w:p>
    <w:p w14:paraId="0EE4B556" w14:textId="65494603" w:rsidR="00773D77" w:rsidRPr="00AF5AF3" w:rsidRDefault="00773D77" w:rsidP="00773D77">
      <w:pPr>
        <w:spacing w:line="360" w:lineRule="auto"/>
        <w:ind w:left="720" w:hanging="720"/>
        <w:jc w:val="both"/>
        <w:rPr>
          <w:rFonts w:ascii="Arial Nova" w:hAnsi="Arial Nova" w:cs="Arial"/>
          <w:b/>
          <w:bCs/>
        </w:rPr>
      </w:pPr>
      <w:r w:rsidRPr="00AF5AF3">
        <w:rPr>
          <w:rFonts w:ascii="Arial Nova" w:hAnsi="Arial Nova" w:cs="Arial"/>
          <w:b/>
          <w:bCs/>
        </w:rPr>
        <w:t>3.0</w:t>
      </w:r>
      <w:r w:rsidRPr="00AF5AF3">
        <w:rPr>
          <w:rFonts w:ascii="Arial Nova" w:hAnsi="Arial Nova" w:cs="Arial"/>
          <w:b/>
          <w:bCs/>
        </w:rPr>
        <w:tab/>
        <w:t>Construction Vehicle Trip Generation</w:t>
      </w:r>
    </w:p>
    <w:p w14:paraId="470FBE9A" w14:textId="420FE7CC" w:rsidR="00773D77" w:rsidRPr="00AF5AF3" w:rsidRDefault="00773D77" w:rsidP="00773D77">
      <w:pPr>
        <w:spacing w:line="360" w:lineRule="auto"/>
        <w:ind w:left="720" w:hanging="720"/>
        <w:jc w:val="both"/>
        <w:rPr>
          <w:rFonts w:ascii="Arial Nova" w:hAnsi="Arial Nova" w:cs="Arial"/>
        </w:rPr>
      </w:pPr>
    </w:p>
    <w:p w14:paraId="773C4C61" w14:textId="75A58642" w:rsidR="00773D77" w:rsidRPr="00AF5AF3" w:rsidRDefault="00773D77" w:rsidP="00773D77">
      <w:pPr>
        <w:spacing w:line="360" w:lineRule="auto"/>
        <w:ind w:left="720" w:hanging="720"/>
        <w:jc w:val="both"/>
        <w:rPr>
          <w:rFonts w:ascii="Arial Nova" w:hAnsi="Arial Nova" w:cs="Arial"/>
        </w:rPr>
      </w:pPr>
      <w:r w:rsidRPr="00AF5AF3">
        <w:rPr>
          <w:rFonts w:ascii="Arial Nova" w:hAnsi="Arial Nova" w:cs="Arial"/>
        </w:rPr>
        <w:t>3.1</w:t>
      </w:r>
      <w:r w:rsidRPr="00AF5AF3">
        <w:rPr>
          <w:rFonts w:ascii="Arial Nova" w:hAnsi="Arial Nova" w:cs="Arial"/>
        </w:rPr>
        <w:tab/>
      </w:r>
      <w:r w:rsidR="009A41E9" w:rsidRPr="00AF5AF3">
        <w:rPr>
          <w:rFonts w:ascii="Arial Nova" w:hAnsi="Arial Nova" w:cs="Arial"/>
        </w:rPr>
        <w:t xml:space="preserve">In addition to the vehicular trip generation set out above for the operational phase of the development, the Highway Authority also requested the Applicant set out the likely vehicle trips generated during the construction phase of the development, and </w:t>
      </w:r>
      <w:r w:rsidR="002C4765" w:rsidRPr="00AF5AF3">
        <w:rPr>
          <w:rFonts w:ascii="Arial Nova" w:hAnsi="Arial Nova" w:cs="Arial"/>
        </w:rPr>
        <w:t>if</w:t>
      </w:r>
      <w:r w:rsidR="009A41E9" w:rsidRPr="00AF5AF3">
        <w:rPr>
          <w:rFonts w:ascii="Arial Nova" w:hAnsi="Arial Nova" w:cs="Arial"/>
        </w:rPr>
        <w:t xml:space="preserve"> material is to be imported into the site. </w:t>
      </w:r>
    </w:p>
    <w:p w14:paraId="7139E4F7" w14:textId="5511DB14" w:rsidR="009A41E9" w:rsidRPr="00AF5AF3" w:rsidRDefault="009A41E9" w:rsidP="00773D77">
      <w:pPr>
        <w:spacing w:line="360" w:lineRule="auto"/>
        <w:ind w:left="720" w:hanging="720"/>
        <w:jc w:val="both"/>
        <w:rPr>
          <w:rFonts w:ascii="Arial Nova" w:hAnsi="Arial Nova" w:cs="Arial"/>
        </w:rPr>
      </w:pPr>
    </w:p>
    <w:p w14:paraId="580D44D0" w14:textId="5AA8A638" w:rsidR="003B625C" w:rsidRDefault="009A41E9" w:rsidP="003B625C">
      <w:pPr>
        <w:spacing w:line="360" w:lineRule="auto"/>
        <w:ind w:left="720" w:hanging="720"/>
        <w:jc w:val="both"/>
        <w:rPr>
          <w:rFonts w:ascii="Arial Nova" w:hAnsi="Arial Nova" w:cs="Arial"/>
        </w:rPr>
      </w:pPr>
      <w:r w:rsidRPr="00AF5AF3">
        <w:rPr>
          <w:rFonts w:ascii="Arial Nova" w:hAnsi="Arial Nova" w:cs="Arial"/>
        </w:rPr>
        <w:t>3.2</w:t>
      </w:r>
      <w:r w:rsidRPr="00AF5AF3">
        <w:rPr>
          <w:rFonts w:ascii="Arial Nova" w:hAnsi="Arial Nova" w:cs="Arial"/>
        </w:rPr>
        <w:tab/>
      </w:r>
      <w:r w:rsidR="00AF5AF3">
        <w:rPr>
          <w:rFonts w:ascii="Arial Nova" w:hAnsi="Arial Nova" w:cs="Arial"/>
        </w:rPr>
        <w:t>The Applicant confirms that the total</w:t>
      </w:r>
      <w:r w:rsidR="00105F5F" w:rsidRPr="00AF5AF3">
        <w:rPr>
          <w:rFonts w:ascii="Arial Nova" w:hAnsi="Arial Nova" w:cs="Arial"/>
        </w:rPr>
        <w:t xml:space="preserve"> volume of fill material required </w:t>
      </w:r>
      <w:r w:rsidR="00AF5AF3">
        <w:rPr>
          <w:rFonts w:ascii="Arial Nova" w:hAnsi="Arial Nova" w:cs="Arial"/>
        </w:rPr>
        <w:t xml:space="preserve">would be </w:t>
      </w:r>
      <w:r w:rsidR="008D2978">
        <w:rPr>
          <w:rFonts w:ascii="Arial Nova" w:hAnsi="Arial Nova" w:cs="Arial"/>
        </w:rPr>
        <w:t xml:space="preserve">circa </w:t>
      </w:r>
      <w:r w:rsidR="00AF5AF3" w:rsidRPr="00AF5AF3">
        <w:rPr>
          <w:rFonts w:ascii="Arial Nova" w:hAnsi="Arial Nova" w:cs="Arial"/>
        </w:rPr>
        <w:t>90,000</w:t>
      </w:r>
      <w:r w:rsidRPr="00AF5AF3">
        <w:rPr>
          <w:rFonts w:ascii="Arial Nova" w:hAnsi="Arial Nova" w:cs="Arial"/>
        </w:rPr>
        <w:t>m</w:t>
      </w:r>
      <w:r w:rsidRPr="00AF5AF3">
        <w:rPr>
          <w:rFonts w:ascii="Arial Nova" w:hAnsi="Arial Nova" w:cs="Arial"/>
          <w:vertAlign w:val="superscript"/>
        </w:rPr>
        <w:t>3</w:t>
      </w:r>
      <w:r w:rsidR="003B625C">
        <w:rPr>
          <w:rFonts w:ascii="Arial Nova" w:hAnsi="Arial Nova" w:cs="Arial"/>
        </w:rPr>
        <w:t xml:space="preserve">. </w:t>
      </w:r>
      <w:r w:rsidR="002C4765">
        <w:rPr>
          <w:rFonts w:ascii="Arial Nova" w:hAnsi="Arial Nova" w:cs="Arial"/>
        </w:rPr>
        <w:t xml:space="preserve">This would be delivered to site via 8-wheel tipper lorries or </w:t>
      </w:r>
      <w:r w:rsidR="003B625C">
        <w:rPr>
          <w:rFonts w:ascii="Arial Nova" w:hAnsi="Arial Nova" w:cs="Arial"/>
        </w:rPr>
        <w:t xml:space="preserve">articulated tippers over an 18-month period with a full-time dozer on site. </w:t>
      </w:r>
    </w:p>
    <w:p w14:paraId="2D148EFA" w14:textId="77777777" w:rsidR="003B625C" w:rsidRDefault="003B625C" w:rsidP="00773D77">
      <w:pPr>
        <w:spacing w:line="360" w:lineRule="auto"/>
        <w:ind w:left="720" w:hanging="720"/>
        <w:jc w:val="both"/>
        <w:rPr>
          <w:rFonts w:ascii="Arial Nova" w:hAnsi="Arial Nova" w:cs="Arial"/>
        </w:rPr>
      </w:pPr>
    </w:p>
    <w:p w14:paraId="2561F84B" w14:textId="0F5D065B" w:rsidR="00AF5AF3" w:rsidRDefault="003B625C" w:rsidP="00773D77">
      <w:pPr>
        <w:spacing w:line="360" w:lineRule="auto"/>
        <w:ind w:left="720" w:hanging="720"/>
        <w:jc w:val="both"/>
        <w:rPr>
          <w:rFonts w:ascii="Arial Nova" w:hAnsi="Arial Nova" w:cs="Arial"/>
        </w:rPr>
      </w:pPr>
      <w:r>
        <w:rPr>
          <w:rFonts w:ascii="Arial Nova" w:hAnsi="Arial Nova" w:cs="Arial"/>
        </w:rPr>
        <w:t>3.3</w:t>
      </w:r>
      <w:r>
        <w:rPr>
          <w:rFonts w:ascii="Arial Nova" w:hAnsi="Arial Nova" w:cs="Arial"/>
        </w:rPr>
        <w:tab/>
      </w:r>
      <w:r w:rsidR="00AF5AF3">
        <w:rPr>
          <w:rFonts w:ascii="Arial Nova" w:hAnsi="Arial Nova" w:cs="Arial"/>
        </w:rPr>
        <w:t>Based on the following reasonable assumption</w:t>
      </w:r>
      <w:r w:rsidR="002C4765">
        <w:rPr>
          <w:rFonts w:ascii="Arial Nova" w:hAnsi="Arial Nova" w:cs="Arial"/>
        </w:rPr>
        <w:t>s</w:t>
      </w:r>
      <w:r w:rsidR="00AF5AF3">
        <w:rPr>
          <w:rFonts w:ascii="Arial Nova" w:hAnsi="Arial Nova" w:cs="Arial"/>
        </w:rPr>
        <w:t>, the number of construction vehicle trips can be predicted:</w:t>
      </w:r>
    </w:p>
    <w:p w14:paraId="395B71E7" w14:textId="77777777" w:rsidR="00AF5AF3" w:rsidRDefault="00AF5AF3" w:rsidP="00773D77">
      <w:pPr>
        <w:spacing w:line="360" w:lineRule="auto"/>
        <w:ind w:left="720" w:hanging="720"/>
        <w:jc w:val="both"/>
        <w:rPr>
          <w:rFonts w:ascii="Arial Nova" w:hAnsi="Arial Nova" w:cs="Arial"/>
        </w:rPr>
      </w:pPr>
    </w:p>
    <w:p w14:paraId="290E7824" w14:textId="6B3A3453" w:rsidR="009A41E9" w:rsidRPr="00AF5AF3" w:rsidRDefault="00AF5AF3" w:rsidP="00AF5AF3">
      <w:pPr>
        <w:pStyle w:val="ListParagraph"/>
        <w:numPr>
          <w:ilvl w:val="0"/>
          <w:numId w:val="47"/>
        </w:numPr>
        <w:spacing w:line="360" w:lineRule="auto"/>
        <w:ind w:left="1440" w:hanging="720"/>
        <w:rPr>
          <w:rFonts w:ascii="Arial Nova" w:hAnsi="Arial Nova"/>
        </w:rPr>
      </w:pPr>
      <w:r>
        <w:rPr>
          <w:rFonts w:ascii="Arial Nova" w:hAnsi="Arial Nova"/>
        </w:rPr>
        <w:t>Total fill material: 90,000m</w:t>
      </w:r>
      <w:r w:rsidRPr="00AF5AF3">
        <w:rPr>
          <w:rFonts w:ascii="Arial Nova" w:hAnsi="Arial Nova"/>
          <w:vertAlign w:val="superscript"/>
        </w:rPr>
        <w:t>3</w:t>
      </w:r>
    </w:p>
    <w:p w14:paraId="018C73EB" w14:textId="72D19B45" w:rsidR="00AF5AF3" w:rsidRPr="003B625C" w:rsidRDefault="00AF5AF3" w:rsidP="003B625C">
      <w:pPr>
        <w:pStyle w:val="ListParagraph"/>
        <w:numPr>
          <w:ilvl w:val="0"/>
          <w:numId w:val="47"/>
        </w:numPr>
        <w:spacing w:line="360" w:lineRule="auto"/>
        <w:ind w:left="1440" w:hanging="720"/>
        <w:rPr>
          <w:rFonts w:ascii="Arial Nova" w:hAnsi="Arial Nova"/>
        </w:rPr>
      </w:pPr>
      <w:r>
        <w:rPr>
          <w:rFonts w:ascii="Arial Nova" w:hAnsi="Arial Nova"/>
        </w:rPr>
        <w:t xml:space="preserve">Construction period: </w:t>
      </w:r>
      <w:r w:rsidRPr="003B625C">
        <w:rPr>
          <w:rFonts w:ascii="Arial Nova" w:hAnsi="Arial Nova"/>
        </w:rPr>
        <w:t>360 days (20 working days per month * 18 months)</w:t>
      </w:r>
    </w:p>
    <w:p w14:paraId="2F32BDA7" w14:textId="6C8FBA1E" w:rsidR="00AF5AF3" w:rsidRDefault="00AF5AF3" w:rsidP="00AF5AF3">
      <w:pPr>
        <w:pStyle w:val="ListParagraph"/>
        <w:numPr>
          <w:ilvl w:val="0"/>
          <w:numId w:val="47"/>
        </w:numPr>
        <w:spacing w:line="360" w:lineRule="auto"/>
        <w:ind w:left="1440" w:hanging="720"/>
        <w:rPr>
          <w:rFonts w:ascii="Arial Nova" w:hAnsi="Arial Nova"/>
        </w:rPr>
      </w:pPr>
      <w:r>
        <w:rPr>
          <w:rFonts w:ascii="Arial Nova" w:hAnsi="Arial Nova"/>
        </w:rPr>
        <w:t>Construction vehicle capacity: 1</w:t>
      </w:r>
      <w:r w:rsidR="003B625C">
        <w:rPr>
          <w:rFonts w:ascii="Arial Nova" w:hAnsi="Arial Nova"/>
        </w:rPr>
        <w:t>5</w:t>
      </w:r>
      <w:r>
        <w:rPr>
          <w:rFonts w:ascii="Arial Nova" w:hAnsi="Arial Nova"/>
        </w:rPr>
        <w:t>m</w:t>
      </w:r>
      <w:r w:rsidRPr="00AF5AF3">
        <w:rPr>
          <w:rFonts w:ascii="Arial Nova" w:hAnsi="Arial Nova"/>
          <w:vertAlign w:val="superscript"/>
        </w:rPr>
        <w:t xml:space="preserve">3 </w:t>
      </w:r>
      <w:r w:rsidR="003B625C">
        <w:rPr>
          <w:rFonts w:ascii="Arial Nova" w:hAnsi="Arial Nova"/>
        </w:rPr>
        <w:t>- 33</w:t>
      </w:r>
      <w:r>
        <w:rPr>
          <w:rFonts w:ascii="Arial Nova" w:hAnsi="Arial Nova"/>
        </w:rPr>
        <w:t>m</w:t>
      </w:r>
      <w:r>
        <w:rPr>
          <w:rFonts w:ascii="Arial Nova" w:hAnsi="Arial Nova"/>
          <w:vertAlign w:val="superscript"/>
        </w:rPr>
        <w:t xml:space="preserve">3 </w:t>
      </w:r>
      <w:r>
        <w:rPr>
          <w:rFonts w:ascii="Arial Nova" w:hAnsi="Arial Nova"/>
        </w:rPr>
        <w:t>(</w:t>
      </w:r>
      <w:r w:rsidR="002C4765">
        <w:rPr>
          <w:rFonts w:ascii="Arial Nova" w:hAnsi="Arial Nova"/>
        </w:rPr>
        <w:t>8-wheel tippers</w:t>
      </w:r>
      <w:r w:rsidR="003B625C">
        <w:rPr>
          <w:rFonts w:ascii="Arial Nova" w:hAnsi="Arial Nova"/>
        </w:rPr>
        <w:t xml:space="preserve"> or arctic tippers</w:t>
      </w:r>
      <w:r w:rsidR="002C4765">
        <w:rPr>
          <w:rFonts w:ascii="Arial Nova" w:hAnsi="Arial Nova"/>
        </w:rPr>
        <w:t>)</w:t>
      </w:r>
    </w:p>
    <w:p w14:paraId="4DE61DAB" w14:textId="3FFDB5E7" w:rsidR="002C4765" w:rsidRDefault="008D2978" w:rsidP="00AF5AF3">
      <w:pPr>
        <w:pStyle w:val="ListParagraph"/>
        <w:numPr>
          <w:ilvl w:val="0"/>
          <w:numId w:val="47"/>
        </w:numPr>
        <w:spacing w:line="360" w:lineRule="auto"/>
        <w:ind w:left="1440" w:hanging="720"/>
        <w:rPr>
          <w:rFonts w:ascii="Arial Nova" w:hAnsi="Arial Nova"/>
        </w:rPr>
      </w:pPr>
      <w:r>
        <w:rPr>
          <w:rFonts w:ascii="Arial Nova" w:hAnsi="Arial Nova"/>
        </w:rPr>
        <w:t>Total N</w:t>
      </w:r>
      <w:r w:rsidR="002C4765">
        <w:rPr>
          <w:rFonts w:ascii="Arial Nova" w:hAnsi="Arial Nova"/>
        </w:rPr>
        <w:t xml:space="preserve">o. loads: </w:t>
      </w:r>
      <w:r w:rsidR="003B625C">
        <w:rPr>
          <w:rFonts w:ascii="Arial Nova" w:hAnsi="Arial Nova"/>
        </w:rPr>
        <w:t xml:space="preserve">2,727 - </w:t>
      </w:r>
      <w:r w:rsidR="002C4765">
        <w:rPr>
          <w:rFonts w:ascii="Arial Nova" w:hAnsi="Arial Nova"/>
        </w:rPr>
        <w:t>6,000 (90,000m</w:t>
      </w:r>
      <w:r w:rsidR="002C4765" w:rsidRPr="002C4765">
        <w:rPr>
          <w:rFonts w:ascii="Arial Nova" w:hAnsi="Arial Nova"/>
          <w:vertAlign w:val="superscript"/>
        </w:rPr>
        <w:t>3</w:t>
      </w:r>
      <w:r w:rsidR="002C4765">
        <w:rPr>
          <w:rFonts w:ascii="Arial Nova" w:hAnsi="Arial Nova"/>
        </w:rPr>
        <w:t xml:space="preserve"> ÷ </w:t>
      </w:r>
      <w:r w:rsidR="003B625C">
        <w:rPr>
          <w:rFonts w:ascii="Arial Nova" w:hAnsi="Arial Nova"/>
        </w:rPr>
        <w:t>33</w:t>
      </w:r>
      <w:r w:rsidR="002C4765">
        <w:rPr>
          <w:rFonts w:ascii="Arial Nova" w:hAnsi="Arial Nova"/>
        </w:rPr>
        <w:t>m</w:t>
      </w:r>
      <w:r w:rsidR="002C4765" w:rsidRPr="002C4765">
        <w:rPr>
          <w:rFonts w:ascii="Arial Nova" w:hAnsi="Arial Nova"/>
          <w:vertAlign w:val="superscript"/>
        </w:rPr>
        <w:t>3</w:t>
      </w:r>
      <w:r w:rsidR="002C4765">
        <w:rPr>
          <w:rFonts w:ascii="Arial Nova" w:hAnsi="Arial Nova"/>
        </w:rPr>
        <w:t xml:space="preserve"> or 15m</w:t>
      </w:r>
      <w:r w:rsidR="002C4765" w:rsidRPr="002C4765">
        <w:rPr>
          <w:rFonts w:ascii="Arial Nova" w:hAnsi="Arial Nova"/>
          <w:vertAlign w:val="superscript"/>
        </w:rPr>
        <w:t>3</w:t>
      </w:r>
      <w:r w:rsidR="002C4765">
        <w:rPr>
          <w:rFonts w:ascii="Arial Nova" w:hAnsi="Arial Nova"/>
        </w:rPr>
        <w:t>)</w:t>
      </w:r>
    </w:p>
    <w:p w14:paraId="0B379556" w14:textId="7846071B" w:rsidR="002C4765" w:rsidRDefault="002C4765" w:rsidP="00AF5AF3">
      <w:pPr>
        <w:pStyle w:val="ListParagraph"/>
        <w:numPr>
          <w:ilvl w:val="0"/>
          <w:numId w:val="47"/>
        </w:numPr>
        <w:spacing w:line="360" w:lineRule="auto"/>
        <w:ind w:left="1440" w:hanging="720"/>
        <w:rPr>
          <w:rFonts w:ascii="Arial Nova" w:hAnsi="Arial Nova"/>
        </w:rPr>
      </w:pPr>
      <w:r>
        <w:rPr>
          <w:rFonts w:ascii="Arial Nova" w:hAnsi="Arial Nova"/>
        </w:rPr>
        <w:t xml:space="preserve">No. loads per day: </w:t>
      </w:r>
      <w:r w:rsidR="003B625C">
        <w:rPr>
          <w:rFonts w:ascii="Arial Nova" w:hAnsi="Arial Nova"/>
        </w:rPr>
        <w:t>8</w:t>
      </w:r>
      <w:r>
        <w:rPr>
          <w:rFonts w:ascii="Arial Nova" w:hAnsi="Arial Nova"/>
        </w:rPr>
        <w:t xml:space="preserve"> – </w:t>
      </w:r>
      <w:r w:rsidR="003B625C">
        <w:rPr>
          <w:rFonts w:ascii="Arial Nova" w:hAnsi="Arial Nova"/>
        </w:rPr>
        <w:t>17</w:t>
      </w:r>
    </w:p>
    <w:p w14:paraId="5C332EC0" w14:textId="3E88756B" w:rsidR="002C4765" w:rsidRPr="00AF5AF3" w:rsidRDefault="002C4765" w:rsidP="00AF5AF3">
      <w:pPr>
        <w:pStyle w:val="ListParagraph"/>
        <w:numPr>
          <w:ilvl w:val="0"/>
          <w:numId w:val="47"/>
        </w:numPr>
        <w:spacing w:line="360" w:lineRule="auto"/>
        <w:ind w:left="1440" w:hanging="720"/>
        <w:rPr>
          <w:rFonts w:ascii="Arial Nova" w:hAnsi="Arial Nova"/>
        </w:rPr>
      </w:pPr>
      <w:r w:rsidRPr="002C4765">
        <w:rPr>
          <w:rFonts w:ascii="Arial Nova" w:hAnsi="Arial Nova"/>
          <w:b/>
          <w:bCs/>
          <w:u w:val="single"/>
        </w:rPr>
        <w:t>No. loads per hour: 1 – 2 per hour</w:t>
      </w:r>
      <w:r>
        <w:rPr>
          <w:rFonts w:ascii="Arial Nova" w:hAnsi="Arial Nova"/>
        </w:rPr>
        <w:t xml:space="preserve"> (assuming 10hr working day)</w:t>
      </w:r>
    </w:p>
    <w:p w14:paraId="304992C3" w14:textId="56D5A8A3" w:rsidR="00105F5F" w:rsidRPr="00AF5AF3" w:rsidRDefault="00105F5F" w:rsidP="00773D77">
      <w:pPr>
        <w:spacing w:line="360" w:lineRule="auto"/>
        <w:ind w:left="720" w:hanging="720"/>
        <w:jc w:val="both"/>
        <w:rPr>
          <w:rFonts w:ascii="Arial Nova" w:hAnsi="Arial Nova" w:cs="Arial"/>
        </w:rPr>
      </w:pPr>
      <w:r w:rsidRPr="00AF5AF3">
        <w:rPr>
          <w:rFonts w:ascii="Arial Nova" w:hAnsi="Arial Nova" w:cs="Arial"/>
        </w:rPr>
        <w:lastRenderedPageBreak/>
        <w:t>3</w:t>
      </w:r>
      <w:r w:rsidR="008D2978">
        <w:rPr>
          <w:rFonts w:ascii="Arial Nova" w:hAnsi="Arial Nova" w:cs="Arial"/>
        </w:rPr>
        <w:t>.4</w:t>
      </w:r>
      <w:r w:rsidRPr="00AF5AF3">
        <w:rPr>
          <w:rFonts w:ascii="Arial Nova" w:hAnsi="Arial Nova" w:cs="Arial"/>
        </w:rPr>
        <w:tab/>
      </w:r>
      <w:r w:rsidR="002C4765">
        <w:rPr>
          <w:rFonts w:ascii="Arial Nova" w:hAnsi="Arial Nova" w:cs="Arial"/>
        </w:rPr>
        <w:t xml:space="preserve">As per above, the number of construction vehicle trips is predicted to be one or two per hour. This is not considered to be severe and would not result in any perceptible impact on the road network. </w:t>
      </w:r>
    </w:p>
    <w:p w14:paraId="7FA00203" w14:textId="77777777" w:rsidR="00105F5F" w:rsidRPr="00AF5AF3" w:rsidRDefault="00105F5F" w:rsidP="00773D77">
      <w:pPr>
        <w:spacing w:line="360" w:lineRule="auto"/>
        <w:ind w:left="720" w:hanging="720"/>
        <w:jc w:val="both"/>
        <w:rPr>
          <w:rFonts w:ascii="Arial Nova" w:hAnsi="Arial Nova" w:cs="Arial"/>
        </w:rPr>
      </w:pPr>
    </w:p>
    <w:p w14:paraId="1662BE20" w14:textId="470E6E2A" w:rsidR="00105F5F" w:rsidRDefault="00105F5F" w:rsidP="00773D77">
      <w:pPr>
        <w:spacing w:line="360" w:lineRule="auto"/>
        <w:ind w:left="720" w:hanging="720"/>
        <w:jc w:val="both"/>
        <w:rPr>
          <w:rFonts w:ascii="Arial Nova" w:hAnsi="Arial Nova" w:cs="Arial"/>
        </w:rPr>
      </w:pPr>
      <w:r w:rsidRPr="00AF5AF3">
        <w:rPr>
          <w:rFonts w:ascii="Arial Nova" w:hAnsi="Arial Nova" w:cs="Arial"/>
        </w:rPr>
        <w:t>3.</w:t>
      </w:r>
      <w:r w:rsidR="008D2978">
        <w:rPr>
          <w:rFonts w:ascii="Arial Nova" w:hAnsi="Arial Nova" w:cs="Arial"/>
        </w:rPr>
        <w:t>5</w:t>
      </w:r>
      <w:r w:rsidRPr="00AF5AF3">
        <w:rPr>
          <w:rFonts w:ascii="Arial Nova" w:hAnsi="Arial Nova" w:cs="Arial"/>
        </w:rPr>
        <w:tab/>
        <w:t xml:space="preserve">Using the recently consented access, lorries can pull in fully off the A48 and </w:t>
      </w:r>
      <w:r w:rsidR="008D2978">
        <w:rPr>
          <w:rFonts w:ascii="Arial Nova" w:hAnsi="Arial Nova" w:cs="Arial"/>
        </w:rPr>
        <w:t>there is</w:t>
      </w:r>
      <w:r w:rsidRPr="00AF5AF3">
        <w:rPr>
          <w:rFonts w:ascii="Arial Nova" w:hAnsi="Arial Nova" w:cs="Arial"/>
        </w:rPr>
        <w:t xml:space="preserve"> a layby for anyone waiting. </w:t>
      </w:r>
      <w:r w:rsidR="008D2978">
        <w:rPr>
          <w:rFonts w:ascii="Arial Nova" w:hAnsi="Arial Nova" w:cs="Arial"/>
        </w:rPr>
        <w:t>A</w:t>
      </w:r>
      <w:r w:rsidRPr="00AF5AF3">
        <w:rPr>
          <w:rFonts w:ascii="Arial Nova" w:hAnsi="Arial Nova" w:cs="Arial"/>
        </w:rPr>
        <w:t xml:space="preserve"> </w:t>
      </w:r>
      <w:r w:rsidR="00AF5AF3" w:rsidRPr="00AF5AF3">
        <w:rPr>
          <w:rFonts w:ascii="Arial Nova" w:hAnsi="Arial Nova" w:cs="Arial"/>
        </w:rPr>
        <w:t>full-time</w:t>
      </w:r>
      <w:r w:rsidRPr="00AF5AF3">
        <w:rPr>
          <w:rFonts w:ascii="Arial Nova" w:hAnsi="Arial Nova" w:cs="Arial"/>
        </w:rPr>
        <w:t xml:space="preserve"> dozer on site</w:t>
      </w:r>
      <w:r w:rsidR="008D2978">
        <w:rPr>
          <w:rFonts w:ascii="Arial Nova" w:hAnsi="Arial Nova" w:cs="Arial"/>
        </w:rPr>
        <w:t xml:space="preserve"> would be used for</w:t>
      </w:r>
      <w:r w:rsidRPr="00AF5AF3">
        <w:rPr>
          <w:rFonts w:ascii="Arial Nova" w:hAnsi="Arial Nova" w:cs="Arial"/>
        </w:rPr>
        <w:t xml:space="preserve"> levelling off </w:t>
      </w:r>
      <w:r w:rsidR="008D2978">
        <w:rPr>
          <w:rFonts w:ascii="Arial Nova" w:hAnsi="Arial Nova" w:cs="Arial"/>
        </w:rPr>
        <w:t xml:space="preserve">the delivered material </w:t>
      </w:r>
      <w:r w:rsidRPr="00AF5AF3">
        <w:rPr>
          <w:rFonts w:ascii="Arial Nova" w:hAnsi="Arial Nova" w:cs="Arial"/>
        </w:rPr>
        <w:t>and shaping the site continuously</w:t>
      </w:r>
      <w:r w:rsidR="008D2978">
        <w:rPr>
          <w:rFonts w:ascii="Arial Nova" w:hAnsi="Arial Nova" w:cs="Arial"/>
        </w:rPr>
        <w:t xml:space="preserve">. </w:t>
      </w:r>
    </w:p>
    <w:p w14:paraId="3C38E19F" w14:textId="77777777" w:rsidR="00773D77" w:rsidRPr="00773D77" w:rsidRDefault="00773D77" w:rsidP="00773D77">
      <w:pPr>
        <w:spacing w:line="360" w:lineRule="auto"/>
        <w:ind w:left="720" w:hanging="720"/>
        <w:jc w:val="both"/>
        <w:rPr>
          <w:rFonts w:ascii="Arial Nova" w:hAnsi="Arial Nova" w:cs="Arial"/>
        </w:rPr>
      </w:pPr>
    </w:p>
    <w:p w14:paraId="6D3461D5" w14:textId="4F0D59C7" w:rsidR="00773D77" w:rsidRPr="00773D77" w:rsidRDefault="00105F5F" w:rsidP="00773D77">
      <w:pPr>
        <w:spacing w:line="360" w:lineRule="auto"/>
        <w:ind w:left="720" w:hanging="720"/>
        <w:jc w:val="both"/>
        <w:rPr>
          <w:rFonts w:ascii="Arial Nova" w:hAnsi="Arial Nova" w:cs="Arial"/>
          <w:b/>
          <w:bCs/>
        </w:rPr>
      </w:pPr>
      <w:r>
        <w:rPr>
          <w:rFonts w:ascii="Arial Nova" w:hAnsi="Arial Nova" w:cs="Arial"/>
          <w:b/>
          <w:bCs/>
        </w:rPr>
        <w:t>4</w:t>
      </w:r>
      <w:r w:rsidR="00773D77" w:rsidRPr="00773D77">
        <w:rPr>
          <w:rFonts w:ascii="Arial Nova" w:hAnsi="Arial Nova" w:cs="Arial"/>
          <w:b/>
          <w:bCs/>
        </w:rPr>
        <w:t>.0</w:t>
      </w:r>
      <w:r w:rsidR="00773D77" w:rsidRPr="00773D77">
        <w:rPr>
          <w:rFonts w:ascii="Arial Nova" w:hAnsi="Arial Nova" w:cs="Arial"/>
          <w:b/>
          <w:bCs/>
        </w:rPr>
        <w:tab/>
        <w:t>Conclusions</w:t>
      </w:r>
    </w:p>
    <w:p w14:paraId="0D9A16C0" w14:textId="77777777" w:rsidR="00773D77" w:rsidRPr="00773D77" w:rsidRDefault="00773D77" w:rsidP="00773D77">
      <w:pPr>
        <w:spacing w:line="360" w:lineRule="auto"/>
        <w:ind w:left="720" w:hanging="720"/>
        <w:jc w:val="both"/>
        <w:rPr>
          <w:rFonts w:ascii="Arial Nova" w:hAnsi="Arial Nova" w:cs="Arial"/>
        </w:rPr>
      </w:pPr>
    </w:p>
    <w:p w14:paraId="6B678CA7" w14:textId="24443044" w:rsidR="00773D77" w:rsidRPr="00773D77" w:rsidRDefault="00105F5F" w:rsidP="00773D77">
      <w:pPr>
        <w:spacing w:line="360" w:lineRule="auto"/>
        <w:ind w:left="720" w:hanging="720"/>
        <w:jc w:val="both"/>
        <w:rPr>
          <w:rFonts w:ascii="Arial Nova" w:hAnsi="Arial Nova" w:cs="Arial"/>
        </w:rPr>
      </w:pPr>
      <w:r>
        <w:rPr>
          <w:rFonts w:ascii="Arial Nova" w:hAnsi="Arial Nova" w:cs="Arial"/>
        </w:rPr>
        <w:t>4</w:t>
      </w:r>
      <w:r w:rsidR="00773D77" w:rsidRPr="00773D77">
        <w:rPr>
          <w:rFonts w:ascii="Arial Nova" w:hAnsi="Arial Nova" w:cs="Arial"/>
        </w:rPr>
        <w:t>.1</w:t>
      </w:r>
      <w:r w:rsidR="00773D77" w:rsidRPr="00773D77">
        <w:rPr>
          <w:rFonts w:ascii="Arial Nova" w:hAnsi="Arial Nova" w:cs="Arial"/>
        </w:rPr>
        <w:tab/>
        <w:t>The proposed fishing lake development will not result in any adverse traffic impact, given that there would be no more than only 18 new vehicular arrivals and 18 new vehicular departures per day.</w:t>
      </w:r>
    </w:p>
    <w:p w14:paraId="7E8BD8C0" w14:textId="78BC8DC3" w:rsidR="00773D77" w:rsidRPr="00773D77" w:rsidRDefault="003B625C" w:rsidP="00773D77">
      <w:pPr>
        <w:spacing w:line="360" w:lineRule="auto"/>
        <w:ind w:left="720" w:hanging="720"/>
        <w:jc w:val="both"/>
        <w:rPr>
          <w:rFonts w:ascii="Arial Nova" w:hAnsi="Arial Nova" w:cs="Arial"/>
        </w:rPr>
      </w:pPr>
      <w:r>
        <w:rPr>
          <w:rFonts w:ascii="Arial Nova" w:hAnsi="Arial Nova" w:cs="Arial"/>
        </w:rPr>
        <w:tab/>
      </w:r>
    </w:p>
    <w:p w14:paraId="56074824" w14:textId="79AEF4F3" w:rsidR="00773D77" w:rsidRPr="00773D77" w:rsidRDefault="00105F5F" w:rsidP="00773D77">
      <w:pPr>
        <w:spacing w:line="360" w:lineRule="auto"/>
        <w:ind w:left="720" w:hanging="720"/>
        <w:jc w:val="both"/>
        <w:rPr>
          <w:rFonts w:ascii="Arial Nova" w:hAnsi="Arial Nova" w:cs="Arial"/>
        </w:rPr>
      </w:pPr>
      <w:r>
        <w:rPr>
          <w:rFonts w:ascii="Arial Nova" w:hAnsi="Arial Nova" w:cs="Arial"/>
        </w:rPr>
        <w:t>4</w:t>
      </w:r>
      <w:r w:rsidR="00773D77" w:rsidRPr="00773D77">
        <w:rPr>
          <w:rFonts w:ascii="Arial Nova" w:hAnsi="Arial Nova" w:cs="Arial"/>
        </w:rPr>
        <w:t>.2</w:t>
      </w:r>
      <w:r w:rsidR="00773D77" w:rsidRPr="00773D77">
        <w:rPr>
          <w:rFonts w:ascii="Arial Nova" w:hAnsi="Arial Nova" w:cs="Arial"/>
        </w:rPr>
        <w:tab/>
        <w:t>The approved site access junction on the A48 is considered to be adequate to meet the vehicular demand of the proposed development.</w:t>
      </w:r>
    </w:p>
    <w:p w14:paraId="706779CC" w14:textId="5776776D" w:rsidR="00773D77" w:rsidRDefault="00773D77" w:rsidP="00773D77">
      <w:pPr>
        <w:spacing w:line="360" w:lineRule="auto"/>
        <w:ind w:left="720" w:hanging="720"/>
        <w:jc w:val="both"/>
        <w:rPr>
          <w:rFonts w:ascii="Arial Nova" w:hAnsi="Arial Nova" w:cs="Arial"/>
        </w:rPr>
      </w:pPr>
    </w:p>
    <w:p w14:paraId="76D07D51" w14:textId="5620C2BC" w:rsidR="00105F5F" w:rsidRDefault="00105F5F" w:rsidP="00773D77">
      <w:pPr>
        <w:spacing w:line="360" w:lineRule="auto"/>
        <w:ind w:left="720" w:hanging="720"/>
        <w:jc w:val="both"/>
        <w:rPr>
          <w:rFonts w:ascii="Arial Nova" w:hAnsi="Arial Nova" w:cs="Arial"/>
        </w:rPr>
      </w:pPr>
      <w:r>
        <w:rPr>
          <w:rFonts w:ascii="Arial Nova" w:hAnsi="Arial Nova" w:cs="Arial"/>
        </w:rPr>
        <w:t>4.3</w:t>
      </w:r>
      <w:r>
        <w:rPr>
          <w:rFonts w:ascii="Arial Nova" w:hAnsi="Arial Nova" w:cs="Arial"/>
        </w:rPr>
        <w:tab/>
        <w:t xml:space="preserve">The number of construction trip during the construction phase of development </w:t>
      </w:r>
      <w:r w:rsidR="00786139">
        <w:rPr>
          <w:rFonts w:ascii="Arial Nova" w:hAnsi="Arial Nova" w:cs="Arial"/>
        </w:rPr>
        <w:t xml:space="preserve">would be only one to two trips per hour and this is </w:t>
      </w:r>
      <w:r>
        <w:rPr>
          <w:rFonts w:ascii="Arial Nova" w:hAnsi="Arial Nova" w:cs="Arial"/>
        </w:rPr>
        <w:t xml:space="preserve">not considered to be severe. </w:t>
      </w:r>
    </w:p>
    <w:p w14:paraId="73496E33" w14:textId="77777777" w:rsidR="00105F5F" w:rsidRPr="00773D77" w:rsidRDefault="00105F5F" w:rsidP="00773D77">
      <w:pPr>
        <w:spacing w:line="360" w:lineRule="auto"/>
        <w:ind w:left="720" w:hanging="720"/>
        <w:jc w:val="both"/>
        <w:rPr>
          <w:rFonts w:ascii="Arial Nova" w:hAnsi="Arial Nova" w:cs="Arial"/>
        </w:rPr>
      </w:pPr>
    </w:p>
    <w:p w14:paraId="4CB87674" w14:textId="37190F8D" w:rsidR="00773D77" w:rsidRPr="00773D77" w:rsidRDefault="00105F5F" w:rsidP="00773D77">
      <w:pPr>
        <w:spacing w:line="360" w:lineRule="auto"/>
        <w:ind w:left="720" w:hanging="720"/>
        <w:jc w:val="both"/>
        <w:rPr>
          <w:rFonts w:ascii="Arial Nova" w:hAnsi="Arial Nova" w:cs="Arial"/>
        </w:rPr>
      </w:pPr>
      <w:r>
        <w:rPr>
          <w:rFonts w:ascii="Arial Nova" w:hAnsi="Arial Nova" w:cs="Arial"/>
        </w:rPr>
        <w:t>4</w:t>
      </w:r>
      <w:r w:rsidR="00773D77" w:rsidRPr="00773D77">
        <w:rPr>
          <w:rFonts w:ascii="Arial Nova" w:hAnsi="Arial Nova" w:cs="Arial"/>
        </w:rPr>
        <w:t>.</w:t>
      </w:r>
      <w:r>
        <w:rPr>
          <w:rFonts w:ascii="Arial Nova" w:hAnsi="Arial Nova" w:cs="Arial"/>
        </w:rPr>
        <w:t>4</w:t>
      </w:r>
      <w:r w:rsidR="00773D77" w:rsidRPr="00773D77">
        <w:rPr>
          <w:rFonts w:ascii="Arial Nova" w:hAnsi="Arial Nova" w:cs="Arial"/>
        </w:rPr>
        <w:tab/>
        <w:t>Therefore, there are no highway reasons to refuse this planning application.</w:t>
      </w:r>
    </w:p>
    <w:p w14:paraId="5BA516FB" w14:textId="77777777" w:rsidR="00773D77" w:rsidRPr="00773D77" w:rsidRDefault="00773D77" w:rsidP="00773D77">
      <w:pPr>
        <w:spacing w:line="360" w:lineRule="auto"/>
        <w:ind w:left="720" w:hanging="720"/>
        <w:jc w:val="both"/>
        <w:rPr>
          <w:rFonts w:ascii="Arial Nova" w:hAnsi="Arial Nova" w:cs="Arial"/>
        </w:rPr>
      </w:pPr>
    </w:p>
    <w:p w14:paraId="676F8907" w14:textId="77777777" w:rsidR="00773D77" w:rsidRPr="00773D77" w:rsidRDefault="00773D77" w:rsidP="00773D77">
      <w:pPr>
        <w:spacing w:line="360" w:lineRule="auto"/>
        <w:ind w:left="720" w:hanging="720"/>
        <w:jc w:val="both"/>
        <w:rPr>
          <w:rFonts w:ascii="Arial Nova" w:hAnsi="Arial Nova" w:cs="Arial"/>
        </w:rPr>
      </w:pPr>
    </w:p>
    <w:p w14:paraId="1354DC7F" w14:textId="45A41848" w:rsidR="004B04F2" w:rsidRPr="00773D77" w:rsidRDefault="004B04F2" w:rsidP="00773D77">
      <w:pPr>
        <w:spacing w:line="360" w:lineRule="auto"/>
        <w:jc w:val="center"/>
        <w:rPr>
          <w:rFonts w:ascii="Arial Nova" w:hAnsi="Arial Nova"/>
        </w:rPr>
      </w:pPr>
    </w:p>
    <w:sectPr w:rsidR="004B04F2" w:rsidRPr="00773D77" w:rsidSect="00846DBC">
      <w:headerReference w:type="default" r:id="rId8"/>
      <w:footerReference w:type="default" r:id="rId9"/>
      <w:headerReference w:type="first" r:id="rId10"/>
      <w:footerReference w:type="first" r:id="rId11"/>
      <w:pgSz w:w="11907" w:h="16840" w:code="9"/>
      <w:pgMar w:top="1418" w:right="1440" w:bottom="1225" w:left="1440" w:header="170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C6F2" w14:textId="77777777" w:rsidR="00606618" w:rsidRDefault="00606618">
      <w:r>
        <w:separator/>
      </w:r>
    </w:p>
  </w:endnote>
  <w:endnote w:type="continuationSeparator" w:id="0">
    <w:p w14:paraId="7E4A51E1" w14:textId="77777777" w:rsidR="00606618" w:rsidRDefault="0060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FuturaP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D5DB" w14:textId="19112A58" w:rsidR="00A41F44" w:rsidRPr="00AD2950" w:rsidRDefault="00A41F44" w:rsidP="00AD2950">
    <w:pPr>
      <w:pStyle w:val="Footer"/>
      <w:jc w:val="right"/>
      <w:rPr>
        <w:rFonts w:ascii="Arial Nova" w:hAnsi="Arial Nova" w:cstheme="majorHAnsi"/>
        <w:b/>
        <w:bCs/>
        <w:sz w:val="20"/>
        <w:szCs w:val="20"/>
      </w:rPr>
    </w:pPr>
  </w:p>
  <w:p w14:paraId="2CAF8183" w14:textId="77777777" w:rsidR="001C1102" w:rsidRDefault="001C1102" w:rsidP="001C1102">
    <w:pPr>
      <w:pStyle w:val="Footer"/>
      <w:tabs>
        <w:tab w:val="left" w:pos="1155"/>
      </w:tabs>
      <w:rPr>
        <w:rFonts w:asciiTheme="majorHAnsi" w:hAnsiTheme="majorHAnsi" w:cstheme="majorHAnsi"/>
        <w:sz w:val="20"/>
        <w:szCs w:val="20"/>
      </w:rPr>
    </w:pPr>
    <w:r>
      <w:rPr>
        <w:rFonts w:asciiTheme="majorHAnsi" w:hAnsiTheme="majorHAnsi" w:cstheme="majorHAnsi"/>
        <w:sz w:val="20"/>
        <w:szCs w:val="20"/>
      </w:rPr>
      <w:tab/>
    </w:r>
  </w:p>
  <w:p w14:paraId="573A188C" w14:textId="0B6B4129" w:rsidR="00A41F44" w:rsidRPr="0061573F" w:rsidRDefault="001C1102" w:rsidP="001C1102">
    <w:pPr>
      <w:pStyle w:val="Footer"/>
      <w:tabs>
        <w:tab w:val="left" w:pos="1155"/>
      </w:tabs>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57D2" w14:textId="2C512758" w:rsidR="00846DBC" w:rsidRDefault="00846DBC" w:rsidP="00846DBC">
    <w:pPr>
      <w:autoSpaceDE w:val="0"/>
      <w:autoSpaceDN w:val="0"/>
      <w:adjustRightInd w:val="0"/>
      <w:jc w:val="center"/>
      <w:rPr>
        <w:rFonts w:ascii="Arial Nova" w:hAnsi="Arial Nova" w:cs="FuturaPT-Book"/>
        <w:color w:val="FFFFFF"/>
        <w:sz w:val="16"/>
        <w:szCs w:val="16"/>
        <w:lang w:eastAsia="en-GB"/>
      </w:rPr>
    </w:pPr>
    <w:r>
      <w:rPr>
        <w:noProof/>
      </w:rPr>
      <mc:AlternateContent>
        <mc:Choice Requires="wps">
          <w:drawing>
            <wp:anchor distT="0" distB="0" distL="114300" distR="114300" simplePos="0" relativeHeight="251663360" behindDoc="0" locked="0" layoutInCell="1" allowOverlap="1" wp14:anchorId="405F290B" wp14:editId="504AD5FA">
              <wp:simplePos x="0" y="0"/>
              <wp:positionH relativeFrom="column">
                <wp:posOffset>-928048</wp:posOffset>
              </wp:positionH>
              <wp:positionV relativeFrom="paragraph">
                <wp:posOffset>149490</wp:posOffset>
              </wp:positionV>
              <wp:extent cx="7765358" cy="599411"/>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765358" cy="599411"/>
                      </a:xfrm>
                      <a:prstGeom prst="rect">
                        <a:avLst/>
                      </a:prstGeom>
                      <a:solidFill>
                        <a:srgbClr val="4D555A"/>
                      </a:solidFill>
                      <a:ln w="6350">
                        <a:noFill/>
                      </a:ln>
                    </wps:spPr>
                    <wps:txbx>
                      <w:txbxContent>
                        <w:p w14:paraId="5E553A90" w14:textId="77777777" w:rsidR="00846DBC" w:rsidRDefault="00846DBC" w:rsidP="00846DBC">
                          <w:pPr>
                            <w:autoSpaceDE w:val="0"/>
                            <w:autoSpaceDN w:val="0"/>
                            <w:adjustRightInd w:val="0"/>
                            <w:jc w:val="center"/>
                            <w:rPr>
                              <w:rFonts w:ascii="Arial Nova" w:hAnsi="Arial Nova" w:cs="FuturaPT-Book"/>
                              <w:color w:val="FFFFFF"/>
                              <w:sz w:val="16"/>
                              <w:szCs w:val="16"/>
                              <w:lang w:eastAsia="en-GB"/>
                            </w:rPr>
                          </w:pPr>
                        </w:p>
                        <w:p w14:paraId="06B487CC" w14:textId="77777777" w:rsidR="00846DBC" w:rsidRPr="005D0F75" w:rsidRDefault="00846DBC" w:rsidP="00846DBC">
                          <w:pPr>
                            <w:autoSpaceDE w:val="0"/>
                            <w:autoSpaceDN w:val="0"/>
                            <w:adjustRightInd w:val="0"/>
                            <w:jc w:val="center"/>
                            <w:rPr>
                              <w:rFonts w:ascii="Arial Nova" w:hAnsi="Arial Nova" w:cs="FuturaPT-Book"/>
                              <w:color w:val="FFFFFF"/>
                              <w:sz w:val="16"/>
                              <w:szCs w:val="16"/>
                              <w:lang w:eastAsia="en-GB"/>
                            </w:rPr>
                          </w:pPr>
                          <w:r w:rsidRPr="005D0F75">
                            <w:rPr>
                              <w:rFonts w:ascii="Arial Nova" w:hAnsi="Arial Nova" w:cs="FuturaPT-Book"/>
                              <w:color w:val="FFFFFF"/>
                              <w:sz w:val="16"/>
                              <w:szCs w:val="16"/>
                              <w:lang w:eastAsia="en-GB"/>
                            </w:rPr>
                            <w:t>ADL House • Oaklands Business Park, Armstrong Way, Yate, Bristol BS37 5NA Tel: 01454 332100 Email: info@adltraffic.co.uk www.adltraffic.co.uk</w:t>
                          </w:r>
                        </w:p>
                        <w:p w14:paraId="56CA5CA6" w14:textId="77777777" w:rsidR="00846DBC" w:rsidRPr="005D0F75" w:rsidRDefault="00846DBC" w:rsidP="00846DBC">
                          <w:pPr>
                            <w:jc w:val="center"/>
                            <w:rPr>
                              <w:rFonts w:ascii="Arial Nova" w:hAnsi="Arial Nova"/>
                              <w:sz w:val="16"/>
                              <w:szCs w:val="16"/>
                            </w:rPr>
                          </w:pPr>
                          <w:r w:rsidRPr="005D0F75">
                            <w:rPr>
                              <w:rFonts w:ascii="Arial Nova" w:hAnsi="Arial Nova" w:cs="FuturaPT-Book"/>
                              <w:color w:val="FFFFFF"/>
                              <w:sz w:val="16"/>
                              <w:szCs w:val="16"/>
                              <w:lang w:eastAsia="en-GB"/>
                            </w:rPr>
                            <w:t>Company No. 3121125 VAT Registration No 674 4017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F290B" id="_x0000_t202" coordsize="21600,21600" o:spt="202" path="m,l,21600r21600,l21600,xe">
              <v:stroke joinstyle="miter"/>
              <v:path gradientshapeok="t" o:connecttype="rect"/>
            </v:shapetype>
            <v:shape id="Text Box 5" o:spid="_x0000_s1026" type="#_x0000_t202" style="position:absolute;left:0;text-align:left;margin-left:-73.05pt;margin-top:11.75pt;width:611.45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dlMAIAAFUEAAAOAAAAZHJzL2Uyb0RvYy54bWysVEuP2jAQvlfqf7B8LwGWQIkIKwqiqoR2&#10;V2KrPRvHhkiOx7UNCf31HTvh0W1PVS/OjGc8j++byeyxqRQ5CetK0Dkd9PqUCM2hKPU+p99f158+&#10;U+I80wVToEVOz8LRx/nHD7PaZGIIB1CFsASDaJfVJqcH702WJI4fRMVcD4zQaJRgK+ZRtfuksKzG&#10;6JVKhv3+OKnBFsYCF87h7ao10nmML6Xg/llKJzxROcXafDxtPHfhTOYzlu0tM4eSd2Wwf6iiYqXG&#10;pNdQK+YZOdryj1BVyS04kL7HoUpAypKL2AN2M+i/62Z7YEbEXhAcZ64wuf8Xlj+dtubFEt98gQYJ&#10;DIDUxmUOL0M/jbRV+GKlBO0I4fkKm2g84Xg5mYzThxSJ5mhLp9PRIIZJbq+Ndf6rgIoEIacWaYlo&#10;sdPGecyIrheXkMyBKot1qVRU7H63VJacGFI4WqVpughF4pPf3JQmdU7HD2k/RtYQ3rd+SqP7rakg&#10;+WbXdJ3uoDgjABba2XCGr0uscsOcf2EWhwF7xgH3z3hIBZgEOomSA9iff7sP/sgRWimpcbhy6n4c&#10;mRWUqG8a2ZsORqMwjVEZpZMhKvbesru36GO1BGx+gKtkeBSDv1cXUVqo3nAPFiErmpjmmDun/iIu&#10;fTvyuEdcLBbRCefPML/RW8ND6AB14OC1eWPWdER5pPgJLmPIsnd8tb7hpYbF0YMsI5kB4BbVDnec&#10;3UhYt2dhOe716HX7G8x/AQAA//8DAFBLAwQUAAYACAAAACEAJXzl+eIAAAAMAQAADwAAAGRycy9k&#10;b3ducmV2LnhtbEyPy27CMBBF95X6D9ZU6g6cQJvQEAf1IRZdsCjtBzixSSLscWo7EP6+w6rsZjRH&#10;d84tN5M17KR96B0KSOcJMI2NUz22An6+t7MVsBAlKmkcagEXHWBT3d+VslDujF/6tI8toxAMhRTQ&#10;xTgUnIem01aGuRs00u3gvJWRVt9y5eWZwq3hiyTJuJU90odODvq9081xP1oB0+/HxQ/ZcZc3n+1y&#10;N77lZruqhXh8mF7XwKKe4j8MV31Sh4qcajeiCswImKVPWUqsgMXyGdiVSPKM2tQ0pfkL8KrktyWq&#10;PwAAAP//AwBQSwECLQAUAAYACAAAACEAtoM4kv4AAADhAQAAEwAAAAAAAAAAAAAAAAAAAAAAW0Nv&#10;bnRlbnRfVHlwZXNdLnhtbFBLAQItABQABgAIAAAAIQA4/SH/1gAAAJQBAAALAAAAAAAAAAAAAAAA&#10;AC8BAABfcmVscy8ucmVsc1BLAQItABQABgAIAAAAIQDH1ZdlMAIAAFUEAAAOAAAAAAAAAAAAAAAA&#10;AC4CAABkcnMvZTJvRG9jLnhtbFBLAQItABQABgAIAAAAIQAlfOX54gAAAAwBAAAPAAAAAAAAAAAA&#10;AAAAAIoEAABkcnMvZG93bnJldi54bWxQSwUGAAAAAAQABADzAAAAmQUAAAAA&#10;" fillcolor="#4d555a" stroked="f" strokeweight=".5pt">
              <v:textbox>
                <w:txbxContent>
                  <w:p w14:paraId="5E553A90" w14:textId="77777777" w:rsidR="00846DBC" w:rsidRDefault="00846DBC" w:rsidP="00846DBC">
                    <w:pPr>
                      <w:autoSpaceDE w:val="0"/>
                      <w:autoSpaceDN w:val="0"/>
                      <w:adjustRightInd w:val="0"/>
                      <w:jc w:val="center"/>
                      <w:rPr>
                        <w:rFonts w:ascii="Arial Nova" w:hAnsi="Arial Nova" w:cs="FuturaPT-Book"/>
                        <w:color w:val="FFFFFF"/>
                        <w:sz w:val="16"/>
                        <w:szCs w:val="16"/>
                        <w:lang w:eastAsia="en-GB"/>
                      </w:rPr>
                    </w:pPr>
                  </w:p>
                  <w:p w14:paraId="06B487CC" w14:textId="77777777" w:rsidR="00846DBC" w:rsidRPr="005D0F75" w:rsidRDefault="00846DBC" w:rsidP="00846DBC">
                    <w:pPr>
                      <w:autoSpaceDE w:val="0"/>
                      <w:autoSpaceDN w:val="0"/>
                      <w:adjustRightInd w:val="0"/>
                      <w:jc w:val="center"/>
                      <w:rPr>
                        <w:rFonts w:ascii="Arial Nova" w:hAnsi="Arial Nova" w:cs="FuturaPT-Book"/>
                        <w:color w:val="FFFFFF"/>
                        <w:sz w:val="16"/>
                        <w:szCs w:val="16"/>
                        <w:lang w:eastAsia="en-GB"/>
                      </w:rPr>
                    </w:pPr>
                    <w:r w:rsidRPr="005D0F75">
                      <w:rPr>
                        <w:rFonts w:ascii="Arial Nova" w:hAnsi="Arial Nova" w:cs="FuturaPT-Book"/>
                        <w:color w:val="FFFFFF"/>
                        <w:sz w:val="16"/>
                        <w:szCs w:val="16"/>
                        <w:lang w:eastAsia="en-GB"/>
                      </w:rPr>
                      <w:t>ADL House • Oaklands Business Park, Armstrong Way, Yate, Bristol BS37 5NA Tel: 01454 332100 Email: info@adltraffic.co.uk www.adltraffic.co.uk</w:t>
                    </w:r>
                  </w:p>
                  <w:p w14:paraId="56CA5CA6" w14:textId="77777777" w:rsidR="00846DBC" w:rsidRPr="005D0F75" w:rsidRDefault="00846DBC" w:rsidP="00846DBC">
                    <w:pPr>
                      <w:jc w:val="center"/>
                      <w:rPr>
                        <w:rFonts w:ascii="Arial Nova" w:hAnsi="Arial Nova"/>
                        <w:sz w:val="16"/>
                        <w:szCs w:val="16"/>
                      </w:rPr>
                    </w:pPr>
                    <w:r w:rsidRPr="005D0F75">
                      <w:rPr>
                        <w:rFonts w:ascii="Arial Nova" w:hAnsi="Arial Nova" w:cs="FuturaPT-Book"/>
                        <w:color w:val="FFFFFF"/>
                        <w:sz w:val="16"/>
                        <w:szCs w:val="16"/>
                        <w:lang w:eastAsia="en-GB"/>
                      </w:rPr>
                      <w:t>Company No. 3121125 VAT Registration No 674 4017 36</w:t>
                    </w:r>
                  </w:p>
                </w:txbxContent>
              </v:textbox>
            </v:shape>
          </w:pict>
        </mc:Fallback>
      </mc:AlternateContent>
    </w:r>
  </w:p>
  <w:p w14:paraId="18391F16" w14:textId="77777777" w:rsidR="00846DBC" w:rsidRDefault="0084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628D" w14:textId="77777777" w:rsidR="00606618" w:rsidRDefault="00606618">
      <w:r>
        <w:separator/>
      </w:r>
    </w:p>
  </w:footnote>
  <w:footnote w:type="continuationSeparator" w:id="0">
    <w:p w14:paraId="402E1731" w14:textId="77777777" w:rsidR="00606618" w:rsidRDefault="0060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7F0" w14:textId="1AFF89B2" w:rsidR="00846DBC" w:rsidRDefault="00846DBC">
    <w:pPr>
      <w:pStyle w:val="Header"/>
    </w:pPr>
    <w:r w:rsidRPr="00AD2950">
      <w:rPr>
        <w:rFonts w:asciiTheme="majorHAnsi" w:hAnsiTheme="majorHAnsi" w:cstheme="majorHAnsi"/>
        <w:b/>
        <w:noProof/>
      </w:rPr>
      <w:drawing>
        <wp:anchor distT="0" distB="0" distL="0" distR="0" simplePos="0" relativeHeight="251661312" behindDoc="1" locked="0" layoutInCell="1" allowOverlap="1" wp14:anchorId="58521EEB" wp14:editId="32A3AD43">
          <wp:simplePos x="0" y="0"/>
          <wp:positionH relativeFrom="page">
            <wp:posOffset>6024880</wp:posOffset>
          </wp:positionH>
          <wp:positionV relativeFrom="margin">
            <wp:posOffset>-1240185</wp:posOffset>
          </wp:positionV>
          <wp:extent cx="640715" cy="6483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FAAF" w14:textId="7F211BAE" w:rsidR="00846DBC" w:rsidRDefault="00846DBC">
    <w:pPr>
      <w:pStyle w:val="Header"/>
    </w:pPr>
    <w:r w:rsidRPr="00AD2950">
      <w:rPr>
        <w:rFonts w:asciiTheme="majorHAnsi" w:hAnsiTheme="majorHAnsi" w:cstheme="majorHAnsi"/>
        <w:b/>
        <w:noProof/>
      </w:rPr>
      <w:drawing>
        <wp:anchor distT="0" distB="0" distL="0" distR="0" simplePos="0" relativeHeight="251659264" behindDoc="1" locked="0" layoutInCell="1" allowOverlap="1" wp14:anchorId="342FE603" wp14:editId="37F65FE2">
          <wp:simplePos x="0" y="0"/>
          <wp:positionH relativeFrom="page">
            <wp:posOffset>3147060</wp:posOffset>
          </wp:positionH>
          <wp:positionV relativeFrom="margin">
            <wp:posOffset>-1240790</wp:posOffset>
          </wp:positionV>
          <wp:extent cx="1211580" cy="122555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50"/>
    <w:multiLevelType w:val="hybridMultilevel"/>
    <w:tmpl w:val="177092CE"/>
    <w:lvl w:ilvl="0" w:tplc="EB7CA1A0">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921E5"/>
    <w:multiLevelType w:val="hybridMultilevel"/>
    <w:tmpl w:val="1478BE14"/>
    <w:lvl w:ilvl="0" w:tplc="742C29F6">
      <w:start w:val="1"/>
      <w:numFmt w:val="bullet"/>
      <w:lvlText w:val=""/>
      <w:lvlJc w:val="left"/>
      <w:pPr>
        <w:tabs>
          <w:tab w:val="num" w:pos="720"/>
        </w:tabs>
        <w:ind w:left="1440" w:hanging="72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F3DEE"/>
    <w:multiLevelType w:val="hybridMultilevel"/>
    <w:tmpl w:val="A96869CA"/>
    <w:lvl w:ilvl="0" w:tplc="531AA4E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4060"/>
    <w:multiLevelType w:val="hybridMultilevel"/>
    <w:tmpl w:val="641E37B2"/>
    <w:lvl w:ilvl="0" w:tplc="EB7CA1A0">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15C80"/>
    <w:multiLevelType w:val="multilevel"/>
    <w:tmpl w:val="A8CAE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A8044B"/>
    <w:multiLevelType w:val="hybridMultilevel"/>
    <w:tmpl w:val="B6F68E12"/>
    <w:lvl w:ilvl="0" w:tplc="F98AF0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88120E"/>
    <w:multiLevelType w:val="multilevel"/>
    <w:tmpl w:val="95F44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6F2770"/>
    <w:multiLevelType w:val="hybridMultilevel"/>
    <w:tmpl w:val="212E4F1E"/>
    <w:lvl w:ilvl="0" w:tplc="97F29E18">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63B32"/>
    <w:multiLevelType w:val="hybridMultilevel"/>
    <w:tmpl w:val="5A504666"/>
    <w:lvl w:ilvl="0" w:tplc="531AA4E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078"/>
    <w:multiLevelType w:val="multilevel"/>
    <w:tmpl w:val="3A3A168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3214D8"/>
    <w:multiLevelType w:val="hybridMultilevel"/>
    <w:tmpl w:val="5EBCA9FA"/>
    <w:lvl w:ilvl="0" w:tplc="742C29F6">
      <w:start w:val="1"/>
      <w:numFmt w:val="bullet"/>
      <w:lvlText w:val=""/>
      <w:lvlJc w:val="left"/>
      <w:pPr>
        <w:tabs>
          <w:tab w:val="num" w:pos="720"/>
        </w:tabs>
        <w:ind w:left="1440" w:hanging="720"/>
      </w:pPr>
      <w:rPr>
        <w:rFonts w:ascii="Symbol" w:hAnsi="Symbol" w:hint="default"/>
        <w:sz w:val="16"/>
      </w:rPr>
    </w:lvl>
    <w:lvl w:ilvl="1" w:tplc="4226F990">
      <w:start w:val="1"/>
      <w:numFmt w:val="bullet"/>
      <w:lvlText w:val="o"/>
      <w:lvlJc w:val="left"/>
      <w:pPr>
        <w:tabs>
          <w:tab w:val="num" w:pos="360"/>
        </w:tabs>
        <w:ind w:left="2160" w:hanging="360"/>
      </w:pPr>
      <w:rPr>
        <w:rFonts w:ascii="Courier New" w:hAnsi="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2E4CBD"/>
    <w:multiLevelType w:val="multilevel"/>
    <w:tmpl w:val="95F44B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926458"/>
    <w:multiLevelType w:val="hybridMultilevel"/>
    <w:tmpl w:val="B2B2D626"/>
    <w:lvl w:ilvl="0" w:tplc="EB7CA1A0">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0666BD"/>
    <w:multiLevelType w:val="multilevel"/>
    <w:tmpl w:val="484E45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C57EEA"/>
    <w:multiLevelType w:val="multilevel"/>
    <w:tmpl w:val="3A8097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771E62"/>
    <w:multiLevelType w:val="singleLevel"/>
    <w:tmpl w:val="EC5065C4"/>
    <w:lvl w:ilvl="0">
      <w:start w:val="1"/>
      <w:numFmt w:val="bullet"/>
      <w:pStyle w:val="BulletedStyle"/>
      <w:lvlText w:val=""/>
      <w:lvlJc w:val="left"/>
      <w:pPr>
        <w:tabs>
          <w:tab w:val="num" w:pos="833"/>
        </w:tabs>
        <w:ind w:left="907" w:hanging="187"/>
      </w:pPr>
      <w:rPr>
        <w:rFonts w:ascii="Symbol" w:hAnsi="Symbol" w:hint="default"/>
        <w:sz w:val="28"/>
      </w:rPr>
    </w:lvl>
  </w:abstractNum>
  <w:abstractNum w:abstractNumId="16" w15:restartNumberingAfterBreak="0">
    <w:nsid w:val="2FB73ABA"/>
    <w:multiLevelType w:val="hybridMultilevel"/>
    <w:tmpl w:val="4D36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14C2B"/>
    <w:multiLevelType w:val="hybridMultilevel"/>
    <w:tmpl w:val="8C5E70AA"/>
    <w:lvl w:ilvl="0" w:tplc="EEA4BD2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128B4"/>
    <w:multiLevelType w:val="hybridMultilevel"/>
    <w:tmpl w:val="6D8AAD62"/>
    <w:lvl w:ilvl="0" w:tplc="EEA4BD2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D09D8"/>
    <w:multiLevelType w:val="hybridMultilevel"/>
    <w:tmpl w:val="B5CCFF6A"/>
    <w:lvl w:ilvl="0" w:tplc="4502F1A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11C4A"/>
    <w:multiLevelType w:val="hybridMultilevel"/>
    <w:tmpl w:val="DCF0A3A0"/>
    <w:lvl w:ilvl="0" w:tplc="EB7CA1A0">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614AFB"/>
    <w:multiLevelType w:val="hybridMultilevel"/>
    <w:tmpl w:val="AAF0291A"/>
    <w:lvl w:ilvl="0" w:tplc="4502F1A4">
      <w:start w:val="1"/>
      <w:numFmt w:val="bullet"/>
      <w:lvlText w:val=""/>
      <w:lvlJc w:val="left"/>
      <w:pPr>
        <w:ind w:left="1080" w:hanging="360"/>
      </w:pPr>
      <w:rPr>
        <w:rFonts w:ascii="Symbol" w:hAnsi="Symbol" w:hint="default"/>
        <w:sz w:val="18"/>
        <w:szCs w:val="1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A3150D"/>
    <w:multiLevelType w:val="multilevel"/>
    <w:tmpl w:val="95F44B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E14E2D"/>
    <w:multiLevelType w:val="multilevel"/>
    <w:tmpl w:val="A7285A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3F3E64"/>
    <w:multiLevelType w:val="multilevel"/>
    <w:tmpl w:val="95F44B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30292A"/>
    <w:multiLevelType w:val="hybridMultilevel"/>
    <w:tmpl w:val="F7CC0D96"/>
    <w:lvl w:ilvl="0" w:tplc="0FF46E24">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D693E"/>
    <w:multiLevelType w:val="hybridMultilevel"/>
    <w:tmpl w:val="A05EDDAE"/>
    <w:lvl w:ilvl="0" w:tplc="742C29F6">
      <w:start w:val="1"/>
      <w:numFmt w:val="bullet"/>
      <w:lvlText w:val=""/>
      <w:lvlJc w:val="left"/>
      <w:pPr>
        <w:tabs>
          <w:tab w:val="num" w:pos="720"/>
        </w:tabs>
        <w:ind w:left="1440" w:hanging="72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4226F990">
      <w:start w:val="1"/>
      <w:numFmt w:val="bullet"/>
      <w:lvlText w:val="o"/>
      <w:lvlJc w:val="left"/>
      <w:pPr>
        <w:tabs>
          <w:tab w:val="num" w:pos="0"/>
        </w:tabs>
        <w:ind w:left="1800" w:hanging="360"/>
      </w:pPr>
      <w:rPr>
        <w:rFonts w:ascii="Courier New" w:hAnsi="Courier New" w:hint="default"/>
        <w:sz w:val="16"/>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9B2DC6"/>
    <w:multiLevelType w:val="hybridMultilevel"/>
    <w:tmpl w:val="9C364A9E"/>
    <w:lvl w:ilvl="0" w:tplc="531AA4E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71769"/>
    <w:multiLevelType w:val="multilevel"/>
    <w:tmpl w:val="B3C052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95DF4"/>
    <w:multiLevelType w:val="hybridMultilevel"/>
    <w:tmpl w:val="41DE756C"/>
    <w:lvl w:ilvl="0" w:tplc="2A184CA2">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995BB4"/>
    <w:multiLevelType w:val="multilevel"/>
    <w:tmpl w:val="C42EC7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val="0"/>
        <w:sz w:val="22"/>
        <w:szCs w:val="22"/>
      </w:rPr>
    </w:lvl>
    <w:lvl w:ilvl="2">
      <w:start w:val="1"/>
      <w:numFmt w:val="decimal"/>
      <w:lvlText w:val="%1.%2.%3"/>
      <w:lvlJc w:val="left"/>
      <w:pPr>
        <w:ind w:left="720" w:hanging="720"/>
      </w:pPr>
      <w:rPr>
        <w:rFonts w:hint="default"/>
        <w:i w:val="0"/>
        <w:i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A6554C"/>
    <w:multiLevelType w:val="hybridMultilevel"/>
    <w:tmpl w:val="F578BF76"/>
    <w:lvl w:ilvl="0" w:tplc="742C29F6">
      <w:start w:val="1"/>
      <w:numFmt w:val="bullet"/>
      <w:lvlText w:val=""/>
      <w:lvlJc w:val="left"/>
      <w:pPr>
        <w:tabs>
          <w:tab w:val="num" w:pos="720"/>
        </w:tabs>
        <w:ind w:left="1440" w:hanging="72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EBD48C1"/>
    <w:multiLevelType w:val="hybridMultilevel"/>
    <w:tmpl w:val="9E1648FE"/>
    <w:lvl w:ilvl="0" w:tplc="531AA4EE">
      <w:start w:val="1"/>
      <w:numFmt w:val="bullet"/>
      <w:lvlText w:val=""/>
      <w:lvlJc w:val="left"/>
      <w:pPr>
        <w:ind w:left="2160" w:hanging="360"/>
      </w:pPr>
      <w:rPr>
        <w:rFonts w:ascii="Symbol" w:hAnsi="Symbol" w:hint="default"/>
        <w:sz w:val="1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2367B4D"/>
    <w:multiLevelType w:val="hybridMultilevel"/>
    <w:tmpl w:val="F4341594"/>
    <w:lvl w:ilvl="0" w:tplc="742C29F6">
      <w:start w:val="1"/>
      <w:numFmt w:val="bullet"/>
      <w:lvlText w:val=""/>
      <w:lvlJc w:val="left"/>
      <w:pPr>
        <w:tabs>
          <w:tab w:val="num" w:pos="720"/>
        </w:tabs>
        <w:ind w:left="1440" w:hanging="72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4226F990">
      <w:start w:val="1"/>
      <w:numFmt w:val="bullet"/>
      <w:lvlText w:val="o"/>
      <w:lvlJc w:val="left"/>
      <w:pPr>
        <w:tabs>
          <w:tab w:val="num" w:pos="0"/>
        </w:tabs>
        <w:ind w:left="1800" w:hanging="360"/>
      </w:pPr>
      <w:rPr>
        <w:rFonts w:ascii="Courier New" w:hAnsi="Courier New" w:hint="default"/>
        <w:sz w:val="16"/>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766446"/>
    <w:multiLevelType w:val="hybridMultilevel"/>
    <w:tmpl w:val="215A0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977D57"/>
    <w:multiLevelType w:val="hybridMultilevel"/>
    <w:tmpl w:val="0A74731E"/>
    <w:lvl w:ilvl="0" w:tplc="7262ACEA">
      <w:start w:val="1"/>
      <w:numFmt w:val="bullet"/>
      <w:lvlText w:val=""/>
      <w:lvlJc w:val="left"/>
      <w:pPr>
        <w:ind w:left="1080" w:hanging="36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98F554E"/>
    <w:multiLevelType w:val="multilevel"/>
    <w:tmpl w:val="B81220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332F67"/>
    <w:multiLevelType w:val="hybridMultilevel"/>
    <w:tmpl w:val="6FD6DF5E"/>
    <w:lvl w:ilvl="0" w:tplc="531AA4E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C7351"/>
    <w:multiLevelType w:val="hybridMultilevel"/>
    <w:tmpl w:val="5E1A6E4C"/>
    <w:lvl w:ilvl="0" w:tplc="EB7CA1A0">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D12ED5"/>
    <w:multiLevelType w:val="hybridMultilevel"/>
    <w:tmpl w:val="A7C81064"/>
    <w:lvl w:ilvl="0" w:tplc="742C29F6">
      <w:start w:val="1"/>
      <w:numFmt w:val="bullet"/>
      <w:lvlText w:val=""/>
      <w:lvlJc w:val="left"/>
      <w:pPr>
        <w:tabs>
          <w:tab w:val="num" w:pos="720"/>
        </w:tabs>
        <w:ind w:left="1440" w:hanging="72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4226F990">
      <w:start w:val="1"/>
      <w:numFmt w:val="bullet"/>
      <w:lvlText w:val="o"/>
      <w:lvlJc w:val="left"/>
      <w:pPr>
        <w:tabs>
          <w:tab w:val="num" w:pos="0"/>
        </w:tabs>
        <w:ind w:left="1800" w:hanging="360"/>
      </w:pPr>
      <w:rPr>
        <w:rFonts w:ascii="Courier New" w:hAnsi="Courier New" w:hint="default"/>
        <w:sz w:val="16"/>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1EA7D95"/>
    <w:multiLevelType w:val="hybridMultilevel"/>
    <w:tmpl w:val="5E56A2F4"/>
    <w:lvl w:ilvl="0" w:tplc="43B27470">
      <w:start w:val="4"/>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724E6"/>
    <w:multiLevelType w:val="multilevel"/>
    <w:tmpl w:val="A63CD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7161EA"/>
    <w:multiLevelType w:val="hybridMultilevel"/>
    <w:tmpl w:val="438CC080"/>
    <w:lvl w:ilvl="0" w:tplc="F1B41742">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377EB"/>
    <w:multiLevelType w:val="hybridMultilevel"/>
    <w:tmpl w:val="991EA5F6"/>
    <w:lvl w:ilvl="0" w:tplc="EEA4BD2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7B5D18"/>
    <w:multiLevelType w:val="hybridMultilevel"/>
    <w:tmpl w:val="38E04C04"/>
    <w:lvl w:ilvl="0" w:tplc="742C29F6">
      <w:start w:val="1"/>
      <w:numFmt w:val="bullet"/>
      <w:lvlText w:val=""/>
      <w:lvlJc w:val="left"/>
      <w:pPr>
        <w:tabs>
          <w:tab w:val="num" w:pos="720"/>
        </w:tabs>
        <w:ind w:left="1440" w:hanging="72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4226F990">
      <w:start w:val="1"/>
      <w:numFmt w:val="bullet"/>
      <w:lvlText w:val="o"/>
      <w:lvlJc w:val="left"/>
      <w:pPr>
        <w:tabs>
          <w:tab w:val="num" w:pos="0"/>
        </w:tabs>
        <w:ind w:left="1800" w:hanging="360"/>
      </w:pPr>
      <w:rPr>
        <w:rFonts w:ascii="Courier New" w:hAnsi="Courier New" w:hint="default"/>
        <w:sz w:val="16"/>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E7520F"/>
    <w:multiLevelType w:val="hybridMultilevel"/>
    <w:tmpl w:val="9D3A1F60"/>
    <w:lvl w:ilvl="0" w:tplc="742C29F6">
      <w:start w:val="1"/>
      <w:numFmt w:val="bullet"/>
      <w:lvlText w:val=""/>
      <w:lvlJc w:val="left"/>
      <w:pPr>
        <w:tabs>
          <w:tab w:val="num" w:pos="720"/>
        </w:tabs>
        <w:ind w:left="1440" w:hanging="72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12405849">
    <w:abstractNumId w:val="35"/>
  </w:num>
  <w:num w:numId="2" w16cid:durableId="889456664">
    <w:abstractNumId w:val="20"/>
  </w:num>
  <w:num w:numId="3" w16cid:durableId="2147041503">
    <w:abstractNumId w:val="3"/>
  </w:num>
  <w:num w:numId="4" w16cid:durableId="1058092564">
    <w:abstractNumId w:val="12"/>
  </w:num>
  <w:num w:numId="5" w16cid:durableId="804659305">
    <w:abstractNumId w:val="0"/>
  </w:num>
  <w:num w:numId="6" w16cid:durableId="58481631">
    <w:abstractNumId w:val="38"/>
  </w:num>
  <w:num w:numId="7" w16cid:durableId="968245059">
    <w:abstractNumId w:val="15"/>
  </w:num>
  <w:num w:numId="8" w16cid:durableId="1800565519">
    <w:abstractNumId w:val="2"/>
  </w:num>
  <w:num w:numId="9" w16cid:durableId="1389721069">
    <w:abstractNumId w:val="37"/>
  </w:num>
  <w:num w:numId="10" w16cid:durableId="1454713916">
    <w:abstractNumId w:val="8"/>
  </w:num>
  <w:num w:numId="11" w16cid:durableId="516433349">
    <w:abstractNumId w:val="7"/>
  </w:num>
  <w:num w:numId="12" w16cid:durableId="2046712209">
    <w:abstractNumId w:val="31"/>
  </w:num>
  <w:num w:numId="13" w16cid:durableId="51346960">
    <w:abstractNumId w:val="45"/>
  </w:num>
  <w:num w:numId="14" w16cid:durableId="316499900">
    <w:abstractNumId w:val="1"/>
  </w:num>
  <w:num w:numId="15" w16cid:durableId="677731037">
    <w:abstractNumId w:val="39"/>
  </w:num>
  <w:num w:numId="16" w16cid:durableId="1317103356">
    <w:abstractNumId w:val="26"/>
  </w:num>
  <w:num w:numId="17" w16cid:durableId="683166448">
    <w:abstractNumId w:val="33"/>
  </w:num>
  <w:num w:numId="18" w16cid:durableId="843738360">
    <w:abstractNumId w:val="44"/>
  </w:num>
  <w:num w:numId="19" w16cid:durableId="122888447">
    <w:abstractNumId w:val="27"/>
  </w:num>
  <w:num w:numId="20" w16cid:durableId="454906663">
    <w:abstractNumId w:val="32"/>
  </w:num>
  <w:num w:numId="21" w16cid:durableId="1477333238">
    <w:abstractNumId w:val="10"/>
  </w:num>
  <w:num w:numId="22" w16cid:durableId="806095381">
    <w:abstractNumId w:val="35"/>
  </w:num>
  <w:num w:numId="23" w16cid:durableId="1250311881">
    <w:abstractNumId w:val="16"/>
  </w:num>
  <w:num w:numId="24" w16cid:durableId="1324700481">
    <w:abstractNumId w:val="42"/>
  </w:num>
  <w:num w:numId="25" w16cid:durableId="1758597321">
    <w:abstractNumId w:val="18"/>
  </w:num>
  <w:num w:numId="26" w16cid:durableId="1095983005">
    <w:abstractNumId w:val="17"/>
  </w:num>
  <w:num w:numId="27" w16cid:durableId="874386935">
    <w:abstractNumId w:val="43"/>
  </w:num>
  <w:num w:numId="28" w16cid:durableId="1700469827">
    <w:abstractNumId w:val="40"/>
  </w:num>
  <w:num w:numId="29" w16cid:durableId="1308776387">
    <w:abstractNumId w:val="5"/>
  </w:num>
  <w:num w:numId="30" w16cid:durableId="113140103">
    <w:abstractNumId w:val="30"/>
  </w:num>
  <w:num w:numId="31" w16cid:durableId="599879026">
    <w:abstractNumId w:val="13"/>
  </w:num>
  <w:num w:numId="32" w16cid:durableId="1390106712">
    <w:abstractNumId w:val="9"/>
  </w:num>
  <w:num w:numId="33" w16cid:durableId="807288441">
    <w:abstractNumId w:val="14"/>
  </w:num>
  <w:num w:numId="34" w16cid:durableId="1086195966">
    <w:abstractNumId w:val="36"/>
  </w:num>
  <w:num w:numId="35" w16cid:durableId="747003056">
    <w:abstractNumId w:val="4"/>
  </w:num>
  <w:num w:numId="36" w16cid:durableId="1705247254">
    <w:abstractNumId w:val="41"/>
  </w:num>
  <w:num w:numId="37" w16cid:durableId="790785087">
    <w:abstractNumId w:val="28"/>
  </w:num>
  <w:num w:numId="38" w16cid:durableId="898521072">
    <w:abstractNumId w:val="6"/>
  </w:num>
  <w:num w:numId="39" w16cid:durableId="167990637">
    <w:abstractNumId w:val="11"/>
  </w:num>
  <w:num w:numId="40" w16cid:durableId="17397454">
    <w:abstractNumId w:val="22"/>
  </w:num>
  <w:num w:numId="41" w16cid:durableId="898637581">
    <w:abstractNumId w:val="24"/>
  </w:num>
  <w:num w:numId="42" w16cid:durableId="1284996073">
    <w:abstractNumId w:val="34"/>
  </w:num>
  <w:num w:numId="43" w16cid:durableId="1730807280">
    <w:abstractNumId w:val="25"/>
  </w:num>
  <w:num w:numId="44" w16cid:durableId="1282953985">
    <w:abstractNumId w:val="23"/>
  </w:num>
  <w:num w:numId="45" w16cid:durableId="1623881867">
    <w:abstractNumId w:val="21"/>
  </w:num>
  <w:num w:numId="46" w16cid:durableId="1199009880">
    <w:abstractNumId w:val="19"/>
  </w:num>
  <w:num w:numId="47" w16cid:durableId="10921221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colormru v:ext="edit" colors="#5bbf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1C"/>
    <w:rsid w:val="0000173E"/>
    <w:rsid w:val="0000292B"/>
    <w:rsid w:val="00006A5D"/>
    <w:rsid w:val="00007BAF"/>
    <w:rsid w:val="00007D67"/>
    <w:rsid w:val="0001241B"/>
    <w:rsid w:val="00014BB8"/>
    <w:rsid w:val="00016685"/>
    <w:rsid w:val="0001674E"/>
    <w:rsid w:val="000215F2"/>
    <w:rsid w:val="00021EE4"/>
    <w:rsid w:val="00022856"/>
    <w:rsid w:val="0002434B"/>
    <w:rsid w:val="0002573F"/>
    <w:rsid w:val="00030E25"/>
    <w:rsid w:val="00033715"/>
    <w:rsid w:val="00033EFE"/>
    <w:rsid w:val="00041EA3"/>
    <w:rsid w:val="000436E1"/>
    <w:rsid w:val="00047CE0"/>
    <w:rsid w:val="000613CF"/>
    <w:rsid w:val="00075598"/>
    <w:rsid w:val="0008526E"/>
    <w:rsid w:val="00092F03"/>
    <w:rsid w:val="0009412A"/>
    <w:rsid w:val="000A13C3"/>
    <w:rsid w:val="000A1FC7"/>
    <w:rsid w:val="000B077A"/>
    <w:rsid w:val="000B2263"/>
    <w:rsid w:val="000B7891"/>
    <w:rsid w:val="000C20C3"/>
    <w:rsid w:val="000C4ABA"/>
    <w:rsid w:val="000C5FFE"/>
    <w:rsid w:val="000C74FC"/>
    <w:rsid w:val="000C7E8F"/>
    <w:rsid w:val="000D4816"/>
    <w:rsid w:val="000D672A"/>
    <w:rsid w:val="000E05F6"/>
    <w:rsid w:val="000E0932"/>
    <w:rsid w:val="000E3FA2"/>
    <w:rsid w:val="000E4D48"/>
    <w:rsid w:val="000F022D"/>
    <w:rsid w:val="000F086B"/>
    <w:rsid w:val="000F3DFA"/>
    <w:rsid w:val="00100AD2"/>
    <w:rsid w:val="00105BD5"/>
    <w:rsid w:val="00105F5F"/>
    <w:rsid w:val="00110430"/>
    <w:rsid w:val="00110CF2"/>
    <w:rsid w:val="00110D06"/>
    <w:rsid w:val="00111BB5"/>
    <w:rsid w:val="00112070"/>
    <w:rsid w:val="0011231A"/>
    <w:rsid w:val="00114363"/>
    <w:rsid w:val="0012005D"/>
    <w:rsid w:val="00133D0B"/>
    <w:rsid w:val="0013449E"/>
    <w:rsid w:val="00140194"/>
    <w:rsid w:val="001426DE"/>
    <w:rsid w:val="00144BDB"/>
    <w:rsid w:val="00151707"/>
    <w:rsid w:val="00155AA0"/>
    <w:rsid w:val="00157FE9"/>
    <w:rsid w:val="00170CC7"/>
    <w:rsid w:val="00170E02"/>
    <w:rsid w:val="001713F1"/>
    <w:rsid w:val="00177FBA"/>
    <w:rsid w:val="001828AB"/>
    <w:rsid w:val="0018664C"/>
    <w:rsid w:val="00190157"/>
    <w:rsid w:val="00194EED"/>
    <w:rsid w:val="001B0642"/>
    <w:rsid w:val="001B1091"/>
    <w:rsid w:val="001C1102"/>
    <w:rsid w:val="001C5780"/>
    <w:rsid w:val="001C621B"/>
    <w:rsid w:val="001D0157"/>
    <w:rsid w:val="001D3765"/>
    <w:rsid w:val="001D5476"/>
    <w:rsid w:val="001D5A03"/>
    <w:rsid w:val="001E0AE4"/>
    <w:rsid w:val="001E10C7"/>
    <w:rsid w:val="001E295E"/>
    <w:rsid w:val="001E3A6A"/>
    <w:rsid w:val="001E6FC0"/>
    <w:rsid w:val="001F593C"/>
    <w:rsid w:val="001F6CE6"/>
    <w:rsid w:val="00200744"/>
    <w:rsid w:val="00202DD5"/>
    <w:rsid w:val="002031EB"/>
    <w:rsid w:val="00203638"/>
    <w:rsid w:val="00212C4D"/>
    <w:rsid w:val="002159F8"/>
    <w:rsid w:val="00216296"/>
    <w:rsid w:val="00220F6B"/>
    <w:rsid w:val="00223101"/>
    <w:rsid w:val="00223599"/>
    <w:rsid w:val="00223CD8"/>
    <w:rsid w:val="00224655"/>
    <w:rsid w:val="002268C7"/>
    <w:rsid w:val="00231F98"/>
    <w:rsid w:val="00243056"/>
    <w:rsid w:val="00245791"/>
    <w:rsid w:val="00246960"/>
    <w:rsid w:val="00254206"/>
    <w:rsid w:val="00262E94"/>
    <w:rsid w:val="00263C0C"/>
    <w:rsid w:val="00264329"/>
    <w:rsid w:val="002679FD"/>
    <w:rsid w:val="00275DF0"/>
    <w:rsid w:val="0028571C"/>
    <w:rsid w:val="0028579A"/>
    <w:rsid w:val="00286DD9"/>
    <w:rsid w:val="002879F0"/>
    <w:rsid w:val="00292481"/>
    <w:rsid w:val="00292CD5"/>
    <w:rsid w:val="002A059A"/>
    <w:rsid w:val="002A546F"/>
    <w:rsid w:val="002B499B"/>
    <w:rsid w:val="002B4DD6"/>
    <w:rsid w:val="002B523E"/>
    <w:rsid w:val="002B5AF8"/>
    <w:rsid w:val="002C043D"/>
    <w:rsid w:val="002C0683"/>
    <w:rsid w:val="002C40E0"/>
    <w:rsid w:val="002C4765"/>
    <w:rsid w:val="002D3E44"/>
    <w:rsid w:val="002D4FB1"/>
    <w:rsid w:val="002D5008"/>
    <w:rsid w:val="002D6B8C"/>
    <w:rsid w:val="002D7A57"/>
    <w:rsid w:val="002E2CB3"/>
    <w:rsid w:val="002E2D8B"/>
    <w:rsid w:val="002E2F24"/>
    <w:rsid w:val="002E3EF6"/>
    <w:rsid w:val="002E50AF"/>
    <w:rsid w:val="002E6718"/>
    <w:rsid w:val="002F02ED"/>
    <w:rsid w:val="002F1E6F"/>
    <w:rsid w:val="002F3B2C"/>
    <w:rsid w:val="002F4389"/>
    <w:rsid w:val="002F4BB4"/>
    <w:rsid w:val="002F5647"/>
    <w:rsid w:val="002F68A7"/>
    <w:rsid w:val="002F6AFF"/>
    <w:rsid w:val="0030233A"/>
    <w:rsid w:val="003044BF"/>
    <w:rsid w:val="00305955"/>
    <w:rsid w:val="003060CD"/>
    <w:rsid w:val="003060FA"/>
    <w:rsid w:val="00317EEC"/>
    <w:rsid w:val="00332C61"/>
    <w:rsid w:val="00335B71"/>
    <w:rsid w:val="00340F36"/>
    <w:rsid w:val="00352C38"/>
    <w:rsid w:val="00352D95"/>
    <w:rsid w:val="0035590E"/>
    <w:rsid w:val="003561BB"/>
    <w:rsid w:val="00356E47"/>
    <w:rsid w:val="003625A9"/>
    <w:rsid w:val="00367C3A"/>
    <w:rsid w:val="003751CD"/>
    <w:rsid w:val="00375886"/>
    <w:rsid w:val="0038025F"/>
    <w:rsid w:val="00380F5C"/>
    <w:rsid w:val="00381A2C"/>
    <w:rsid w:val="00381BA5"/>
    <w:rsid w:val="003828F1"/>
    <w:rsid w:val="00384046"/>
    <w:rsid w:val="00392E23"/>
    <w:rsid w:val="00394B7D"/>
    <w:rsid w:val="003A26AF"/>
    <w:rsid w:val="003A3D23"/>
    <w:rsid w:val="003A67F1"/>
    <w:rsid w:val="003B530D"/>
    <w:rsid w:val="003B5F8B"/>
    <w:rsid w:val="003B625C"/>
    <w:rsid w:val="003B7445"/>
    <w:rsid w:val="003C3E38"/>
    <w:rsid w:val="003D02D5"/>
    <w:rsid w:val="003D3B0E"/>
    <w:rsid w:val="003D41E7"/>
    <w:rsid w:val="003D4ED4"/>
    <w:rsid w:val="003E4B92"/>
    <w:rsid w:val="003E6C97"/>
    <w:rsid w:val="003E6F58"/>
    <w:rsid w:val="003F1390"/>
    <w:rsid w:val="003F27D7"/>
    <w:rsid w:val="003F365C"/>
    <w:rsid w:val="003F3AA6"/>
    <w:rsid w:val="003F5C99"/>
    <w:rsid w:val="004050F4"/>
    <w:rsid w:val="00405364"/>
    <w:rsid w:val="00405BDB"/>
    <w:rsid w:val="0040697D"/>
    <w:rsid w:val="00406CAE"/>
    <w:rsid w:val="004164B8"/>
    <w:rsid w:val="00423023"/>
    <w:rsid w:val="004305F7"/>
    <w:rsid w:val="0043251B"/>
    <w:rsid w:val="00435950"/>
    <w:rsid w:val="0044221E"/>
    <w:rsid w:val="00442D69"/>
    <w:rsid w:val="00443E89"/>
    <w:rsid w:val="00444035"/>
    <w:rsid w:val="00444155"/>
    <w:rsid w:val="00445F69"/>
    <w:rsid w:val="00447785"/>
    <w:rsid w:val="004502EE"/>
    <w:rsid w:val="00452C44"/>
    <w:rsid w:val="004534F7"/>
    <w:rsid w:val="00455B38"/>
    <w:rsid w:val="00456AD8"/>
    <w:rsid w:val="00463226"/>
    <w:rsid w:val="0046446C"/>
    <w:rsid w:val="004734BA"/>
    <w:rsid w:val="00473632"/>
    <w:rsid w:val="00473F67"/>
    <w:rsid w:val="00476F01"/>
    <w:rsid w:val="00481721"/>
    <w:rsid w:val="00481D24"/>
    <w:rsid w:val="00484641"/>
    <w:rsid w:val="0048532F"/>
    <w:rsid w:val="0049017B"/>
    <w:rsid w:val="00492217"/>
    <w:rsid w:val="0049416A"/>
    <w:rsid w:val="00497EE7"/>
    <w:rsid w:val="004A0239"/>
    <w:rsid w:val="004A0903"/>
    <w:rsid w:val="004A273B"/>
    <w:rsid w:val="004A2C67"/>
    <w:rsid w:val="004A33FC"/>
    <w:rsid w:val="004B04F2"/>
    <w:rsid w:val="004B35E3"/>
    <w:rsid w:val="004B3758"/>
    <w:rsid w:val="004B6ABC"/>
    <w:rsid w:val="004B73FF"/>
    <w:rsid w:val="004B7E2B"/>
    <w:rsid w:val="004D2922"/>
    <w:rsid w:val="004D3702"/>
    <w:rsid w:val="004D556E"/>
    <w:rsid w:val="004E1CB8"/>
    <w:rsid w:val="004E5020"/>
    <w:rsid w:val="004F1376"/>
    <w:rsid w:val="004F1DCD"/>
    <w:rsid w:val="004F500D"/>
    <w:rsid w:val="004F7DBC"/>
    <w:rsid w:val="004F7F57"/>
    <w:rsid w:val="00507322"/>
    <w:rsid w:val="00511449"/>
    <w:rsid w:val="00512E7D"/>
    <w:rsid w:val="005169F0"/>
    <w:rsid w:val="005230EF"/>
    <w:rsid w:val="00524BF6"/>
    <w:rsid w:val="00525CB0"/>
    <w:rsid w:val="00527AFA"/>
    <w:rsid w:val="00542C78"/>
    <w:rsid w:val="005533FF"/>
    <w:rsid w:val="00555762"/>
    <w:rsid w:val="00555C02"/>
    <w:rsid w:val="00562B66"/>
    <w:rsid w:val="00564B3D"/>
    <w:rsid w:val="005650AE"/>
    <w:rsid w:val="00571F82"/>
    <w:rsid w:val="005768F3"/>
    <w:rsid w:val="00580225"/>
    <w:rsid w:val="005834EE"/>
    <w:rsid w:val="00587897"/>
    <w:rsid w:val="00590F51"/>
    <w:rsid w:val="0059681A"/>
    <w:rsid w:val="005970FF"/>
    <w:rsid w:val="005A09C0"/>
    <w:rsid w:val="005A19C6"/>
    <w:rsid w:val="005A31CA"/>
    <w:rsid w:val="005B09F9"/>
    <w:rsid w:val="005B25BB"/>
    <w:rsid w:val="005B4121"/>
    <w:rsid w:val="005C1A1B"/>
    <w:rsid w:val="005C21D9"/>
    <w:rsid w:val="005C29EE"/>
    <w:rsid w:val="005C3567"/>
    <w:rsid w:val="005C384C"/>
    <w:rsid w:val="005C5C95"/>
    <w:rsid w:val="005C6F96"/>
    <w:rsid w:val="005D0F75"/>
    <w:rsid w:val="005D5988"/>
    <w:rsid w:val="005D6395"/>
    <w:rsid w:val="005E1FE3"/>
    <w:rsid w:val="005F524B"/>
    <w:rsid w:val="005F59DA"/>
    <w:rsid w:val="005F7A05"/>
    <w:rsid w:val="00601D1B"/>
    <w:rsid w:val="00603DE3"/>
    <w:rsid w:val="006060AD"/>
    <w:rsid w:val="00606618"/>
    <w:rsid w:val="006144B2"/>
    <w:rsid w:val="00614B25"/>
    <w:rsid w:val="00615130"/>
    <w:rsid w:val="006156C4"/>
    <w:rsid w:val="0061573F"/>
    <w:rsid w:val="006174E0"/>
    <w:rsid w:val="0061782E"/>
    <w:rsid w:val="00622B6F"/>
    <w:rsid w:val="00623420"/>
    <w:rsid w:val="00623508"/>
    <w:rsid w:val="00624007"/>
    <w:rsid w:val="006307D4"/>
    <w:rsid w:val="006324B1"/>
    <w:rsid w:val="00640C63"/>
    <w:rsid w:val="00654F2E"/>
    <w:rsid w:val="006600B9"/>
    <w:rsid w:val="00660498"/>
    <w:rsid w:val="006619E0"/>
    <w:rsid w:val="006631BD"/>
    <w:rsid w:val="0066327E"/>
    <w:rsid w:val="0066580C"/>
    <w:rsid w:val="00671F14"/>
    <w:rsid w:val="00675E71"/>
    <w:rsid w:val="00683B69"/>
    <w:rsid w:val="00686315"/>
    <w:rsid w:val="0069374A"/>
    <w:rsid w:val="00693939"/>
    <w:rsid w:val="0069531D"/>
    <w:rsid w:val="006A7DB8"/>
    <w:rsid w:val="006B1281"/>
    <w:rsid w:val="006B329D"/>
    <w:rsid w:val="006C013E"/>
    <w:rsid w:val="006C39C0"/>
    <w:rsid w:val="006C3C8B"/>
    <w:rsid w:val="006D0AD2"/>
    <w:rsid w:val="006D1CD4"/>
    <w:rsid w:val="006F0CE2"/>
    <w:rsid w:val="006F35F4"/>
    <w:rsid w:val="00704DEB"/>
    <w:rsid w:val="00704F24"/>
    <w:rsid w:val="00710185"/>
    <w:rsid w:val="00720D57"/>
    <w:rsid w:val="007226E1"/>
    <w:rsid w:val="007248F7"/>
    <w:rsid w:val="0073352F"/>
    <w:rsid w:val="0073727C"/>
    <w:rsid w:val="0074254B"/>
    <w:rsid w:val="00745E03"/>
    <w:rsid w:val="0074642B"/>
    <w:rsid w:val="007468A5"/>
    <w:rsid w:val="00747694"/>
    <w:rsid w:val="00747C6A"/>
    <w:rsid w:val="00757E5A"/>
    <w:rsid w:val="00761F1E"/>
    <w:rsid w:val="00762129"/>
    <w:rsid w:val="00764297"/>
    <w:rsid w:val="00765D03"/>
    <w:rsid w:val="00773D77"/>
    <w:rsid w:val="00776A91"/>
    <w:rsid w:val="0077767D"/>
    <w:rsid w:val="0078392C"/>
    <w:rsid w:val="00784C54"/>
    <w:rsid w:val="00786139"/>
    <w:rsid w:val="00786FE0"/>
    <w:rsid w:val="007930A0"/>
    <w:rsid w:val="00793B19"/>
    <w:rsid w:val="00796A07"/>
    <w:rsid w:val="007A4221"/>
    <w:rsid w:val="007A53E8"/>
    <w:rsid w:val="007A76EC"/>
    <w:rsid w:val="007A79BC"/>
    <w:rsid w:val="007B0645"/>
    <w:rsid w:val="007B464B"/>
    <w:rsid w:val="007C092C"/>
    <w:rsid w:val="007C5C24"/>
    <w:rsid w:val="007D118C"/>
    <w:rsid w:val="007D215D"/>
    <w:rsid w:val="007D69A9"/>
    <w:rsid w:val="007D728E"/>
    <w:rsid w:val="007E002E"/>
    <w:rsid w:val="007E5CFA"/>
    <w:rsid w:val="007E5EC6"/>
    <w:rsid w:val="007E64FC"/>
    <w:rsid w:val="007F07B9"/>
    <w:rsid w:val="007F0870"/>
    <w:rsid w:val="00800159"/>
    <w:rsid w:val="00800E2D"/>
    <w:rsid w:val="0080542B"/>
    <w:rsid w:val="008071AA"/>
    <w:rsid w:val="00811883"/>
    <w:rsid w:val="00812A35"/>
    <w:rsid w:val="00814023"/>
    <w:rsid w:val="00822D6D"/>
    <w:rsid w:val="00823AFA"/>
    <w:rsid w:val="00823C3B"/>
    <w:rsid w:val="00827DFA"/>
    <w:rsid w:val="008308EA"/>
    <w:rsid w:val="00833B67"/>
    <w:rsid w:val="00836E67"/>
    <w:rsid w:val="008405FC"/>
    <w:rsid w:val="00846DBC"/>
    <w:rsid w:val="00850A4D"/>
    <w:rsid w:val="00853B38"/>
    <w:rsid w:val="00854737"/>
    <w:rsid w:val="008554A6"/>
    <w:rsid w:val="00855765"/>
    <w:rsid w:val="0086337E"/>
    <w:rsid w:val="008639D0"/>
    <w:rsid w:val="0086554D"/>
    <w:rsid w:val="008873CE"/>
    <w:rsid w:val="00893875"/>
    <w:rsid w:val="0089549A"/>
    <w:rsid w:val="00895508"/>
    <w:rsid w:val="008960F2"/>
    <w:rsid w:val="008B622E"/>
    <w:rsid w:val="008C0DF9"/>
    <w:rsid w:val="008C1BB4"/>
    <w:rsid w:val="008C5626"/>
    <w:rsid w:val="008D0BEC"/>
    <w:rsid w:val="008D1215"/>
    <w:rsid w:val="008D2978"/>
    <w:rsid w:val="008D3188"/>
    <w:rsid w:val="008D35E5"/>
    <w:rsid w:val="008D52AB"/>
    <w:rsid w:val="008E1466"/>
    <w:rsid w:val="008E3272"/>
    <w:rsid w:val="008E5751"/>
    <w:rsid w:val="008E6E5D"/>
    <w:rsid w:val="00900AA8"/>
    <w:rsid w:val="009023D3"/>
    <w:rsid w:val="0090443C"/>
    <w:rsid w:val="0091095E"/>
    <w:rsid w:val="00910B3F"/>
    <w:rsid w:val="00914ECE"/>
    <w:rsid w:val="00921C8B"/>
    <w:rsid w:val="009230C3"/>
    <w:rsid w:val="009250B6"/>
    <w:rsid w:val="00931912"/>
    <w:rsid w:val="009323DB"/>
    <w:rsid w:val="00932546"/>
    <w:rsid w:val="009349F7"/>
    <w:rsid w:val="00947492"/>
    <w:rsid w:val="009523E2"/>
    <w:rsid w:val="00952812"/>
    <w:rsid w:val="00953B97"/>
    <w:rsid w:val="009547A1"/>
    <w:rsid w:val="00954838"/>
    <w:rsid w:val="00955B3F"/>
    <w:rsid w:val="00957076"/>
    <w:rsid w:val="0096086E"/>
    <w:rsid w:val="00961CE6"/>
    <w:rsid w:val="00963E27"/>
    <w:rsid w:val="0096677E"/>
    <w:rsid w:val="009672CC"/>
    <w:rsid w:val="00970BB1"/>
    <w:rsid w:val="00970BEC"/>
    <w:rsid w:val="00971F28"/>
    <w:rsid w:val="009742CF"/>
    <w:rsid w:val="0097517C"/>
    <w:rsid w:val="00975422"/>
    <w:rsid w:val="009756EA"/>
    <w:rsid w:val="0097575A"/>
    <w:rsid w:val="009814F0"/>
    <w:rsid w:val="009827F2"/>
    <w:rsid w:val="00985AED"/>
    <w:rsid w:val="0099181E"/>
    <w:rsid w:val="0099740C"/>
    <w:rsid w:val="00997AC0"/>
    <w:rsid w:val="009A24A0"/>
    <w:rsid w:val="009A2CA4"/>
    <w:rsid w:val="009A39F5"/>
    <w:rsid w:val="009A41E9"/>
    <w:rsid w:val="009A50A0"/>
    <w:rsid w:val="009B0A41"/>
    <w:rsid w:val="009B0C2F"/>
    <w:rsid w:val="009B4D40"/>
    <w:rsid w:val="009B722C"/>
    <w:rsid w:val="009C3DEE"/>
    <w:rsid w:val="009C539C"/>
    <w:rsid w:val="009C65CF"/>
    <w:rsid w:val="009D3832"/>
    <w:rsid w:val="009D5D2C"/>
    <w:rsid w:val="009E63F7"/>
    <w:rsid w:val="009E72BC"/>
    <w:rsid w:val="009F015E"/>
    <w:rsid w:val="009F3295"/>
    <w:rsid w:val="009F4E71"/>
    <w:rsid w:val="009F4E92"/>
    <w:rsid w:val="009F5928"/>
    <w:rsid w:val="009F5994"/>
    <w:rsid w:val="009F61AF"/>
    <w:rsid w:val="00A010C8"/>
    <w:rsid w:val="00A048A1"/>
    <w:rsid w:val="00A1008C"/>
    <w:rsid w:val="00A12390"/>
    <w:rsid w:val="00A2135F"/>
    <w:rsid w:val="00A27B89"/>
    <w:rsid w:val="00A3252C"/>
    <w:rsid w:val="00A34C42"/>
    <w:rsid w:val="00A37BE8"/>
    <w:rsid w:val="00A40DD5"/>
    <w:rsid w:val="00A4192B"/>
    <w:rsid w:val="00A41F44"/>
    <w:rsid w:val="00A45CDE"/>
    <w:rsid w:val="00A57922"/>
    <w:rsid w:val="00A57A76"/>
    <w:rsid w:val="00A60525"/>
    <w:rsid w:val="00A619FC"/>
    <w:rsid w:val="00A65024"/>
    <w:rsid w:val="00A71209"/>
    <w:rsid w:val="00A73602"/>
    <w:rsid w:val="00A73CED"/>
    <w:rsid w:val="00A77A27"/>
    <w:rsid w:val="00A8330C"/>
    <w:rsid w:val="00A85D32"/>
    <w:rsid w:val="00A8698C"/>
    <w:rsid w:val="00A87C1B"/>
    <w:rsid w:val="00A908B9"/>
    <w:rsid w:val="00A92524"/>
    <w:rsid w:val="00AA2528"/>
    <w:rsid w:val="00AA6897"/>
    <w:rsid w:val="00AA72A2"/>
    <w:rsid w:val="00AA7CF1"/>
    <w:rsid w:val="00AB16AA"/>
    <w:rsid w:val="00AC0222"/>
    <w:rsid w:val="00AC7D35"/>
    <w:rsid w:val="00AD0E4D"/>
    <w:rsid w:val="00AD27C0"/>
    <w:rsid w:val="00AD2950"/>
    <w:rsid w:val="00AD35EC"/>
    <w:rsid w:val="00AD4090"/>
    <w:rsid w:val="00AF3659"/>
    <w:rsid w:val="00AF563A"/>
    <w:rsid w:val="00AF5AF3"/>
    <w:rsid w:val="00AF68B9"/>
    <w:rsid w:val="00AF7608"/>
    <w:rsid w:val="00B04FC2"/>
    <w:rsid w:val="00B06063"/>
    <w:rsid w:val="00B06104"/>
    <w:rsid w:val="00B070F1"/>
    <w:rsid w:val="00B10F16"/>
    <w:rsid w:val="00B1131C"/>
    <w:rsid w:val="00B13275"/>
    <w:rsid w:val="00B1646F"/>
    <w:rsid w:val="00B168F7"/>
    <w:rsid w:val="00B23E2D"/>
    <w:rsid w:val="00B26F43"/>
    <w:rsid w:val="00B30413"/>
    <w:rsid w:val="00B3321F"/>
    <w:rsid w:val="00B37269"/>
    <w:rsid w:val="00B41BDF"/>
    <w:rsid w:val="00B4202A"/>
    <w:rsid w:val="00B429B3"/>
    <w:rsid w:val="00B46100"/>
    <w:rsid w:val="00B52735"/>
    <w:rsid w:val="00B52E93"/>
    <w:rsid w:val="00B56FE0"/>
    <w:rsid w:val="00B63F83"/>
    <w:rsid w:val="00B64B2B"/>
    <w:rsid w:val="00B7286B"/>
    <w:rsid w:val="00B74E40"/>
    <w:rsid w:val="00B751B1"/>
    <w:rsid w:val="00B75A7A"/>
    <w:rsid w:val="00B75B78"/>
    <w:rsid w:val="00B83521"/>
    <w:rsid w:val="00B8360C"/>
    <w:rsid w:val="00B84A8E"/>
    <w:rsid w:val="00B868FE"/>
    <w:rsid w:val="00B87E8A"/>
    <w:rsid w:val="00B90867"/>
    <w:rsid w:val="00B9316C"/>
    <w:rsid w:val="00B95381"/>
    <w:rsid w:val="00B9575D"/>
    <w:rsid w:val="00BB0226"/>
    <w:rsid w:val="00BB2C02"/>
    <w:rsid w:val="00BB45CC"/>
    <w:rsid w:val="00BB70DC"/>
    <w:rsid w:val="00BB76D2"/>
    <w:rsid w:val="00BC07EF"/>
    <w:rsid w:val="00BC0A35"/>
    <w:rsid w:val="00BC3F1D"/>
    <w:rsid w:val="00BC7595"/>
    <w:rsid w:val="00BD15DC"/>
    <w:rsid w:val="00BD2131"/>
    <w:rsid w:val="00BD29D6"/>
    <w:rsid w:val="00BD4613"/>
    <w:rsid w:val="00BD4D8A"/>
    <w:rsid w:val="00BD6A86"/>
    <w:rsid w:val="00BE37ED"/>
    <w:rsid w:val="00BE4E4D"/>
    <w:rsid w:val="00BE51C4"/>
    <w:rsid w:val="00BE7F9C"/>
    <w:rsid w:val="00BF3881"/>
    <w:rsid w:val="00BF6193"/>
    <w:rsid w:val="00C0332A"/>
    <w:rsid w:val="00C06AE0"/>
    <w:rsid w:val="00C11700"/>
    <w:rsid w:val="00C11DBD"/>
    <w:rsid w:val="00C11F03"/>
    <w:rsid w:val="00C13B0D"/>
    <w:rsid w:val="00C232A0"/>
    <w:rsid w:val="00C23B0F"/>
    <w:rsid w:val="00C311FD"/>
    <w:rsid w:val="00C31201"/>
    <w:rsid w:val="00C319B8"/>
    <w:rsid w:val="00C344CD"/>
    <w:rsid w:val="00C3489A"/>
    <w:rsid w:val="00C350BF"/>
    <w:rsid w:val="00C41A37"/>
    <w:rsid w:val="00C476FB"/>
    <w:rsid w:val="00C510A6"/>
    <w:rsid w:val="00C56B11"/>
    <w:rsid w:val="00C62CC9"/>
    <w:rsid w:val="00C647AF"/>
    <w:rsid w:val="00C65339"/>
    <w:rsid w:val="00C71A53"/>
    <w:rsid w:val="00C7220D"/>
    <w:rsid w:val="00C75C32"/>
    <w:rsid w:val="00C81179"/>
    <w:rsid w:val="00C85816"/>
    <w:rsid w:val="00C9665C"/>
    <w:rsid w:val="00CA07C6"/>
    <w:rsid w:val="00CA0D3F"/>
    <w:rsid w:val="00CA1961"/>
    <w:rsid w:val="00CA3B13"/>
    <w:rsid w:val="00CA71C0"/>
    <w:rsid w:val="00CA7D8F"/>
    <w:rsid w:val="00CB190C"/>
    <w:rsid w:val="00CB6EDC"/>
    <w:rsid w:val="00CC332F"/>
    <w:rsid w:val="00CC379F"/>
    <w:rsid w:val="00CC56B8"/>
    <w:rsid w:val="00CD1CBE"/>
    <w:rsid w:val="00CD3D97"/>
    <w:rsid w:val="00CE038E"/>
    <w:rsid w:val="00CE1DE6"/>
    <w:rsid w:val="00CE2410"/>
    <w:rsid w:val="00CE7765"/>
    <w:rsid w:val="00CE7DEB"/>
    <w:rsid w:val="00CF0E76"/>
    <w:rsid w:val="00CF2B57"/>
    <w:rsid w:val="00CF2EFE"/>
    <w:rsid w:val="00D030F0"/>
    <w:rsid w:val="00D03240"/>
    <w:rsid w:val="00D03DCB"/>
    <w:rsid w:val="00D041F0"/>
    <w:rsid w:val="00D07A75"/>
    <w:rsid w:val="00D10F8F"/>
    <w:rsid w:val="00D1216D"/>
    <w:rsid w:val="00D13844"/>
    <w:rsid w:val="00D226DA"/>
    <w:rsid w:val="00D22DEA"/>
    <w:rsid w:val="00D3088F"/>
    <w:rsid w:val="00D33AF8"/>
    <w:rsid w:val="00D350FA"/>
    <w:rsid w:val="00D41F4C"/>
    <w:rsid w:val="00D42D0C"/>
    <w:rsid w:val="00D42FB4"/>
    <w:rsid w:val="00D43046"/>
    <w:rsid w:val="00D43652"/>
    <w:rsid w:val="00D43CF8"/>
    <w:rsid w:val="00D4608D"/>
    <w:rsid w:val="00D51C27"/>
    <w:rsid w:val="00D52AF1"/>
    <w:rsid w:val="00D54232"/>
    <w:rsid w:val="00D60C05"/>
    <w:rsid w:val="00D60DDA"/>
    <w:rsid w:val="00D647C6"/>
    <w:rsid w:val="00D64ACC"/>
    <w:rsid w:val="00D7079A"/>
    <w:rsid w:val="00D70B71"/>
    <w:rsid w:val="00D74B91"/>
    <w:rsid w:val="00D8286C"/>
    <w:rsid w:val="00D86E06"/>
    <w:rsid w:val="00D87F9B"/>
    <w:rsid w:val="00D9106B"/>
    <w:rsid w:val="00D9416F"/>
    <w:rsid w:val="00D95456"/>
    <w:rsid w:val="00DA0EE4"/>
    <w:rsid w:val="00DA108D"/>
    <w:rsid w:val="00DA4BB3"/>
    <w:rsid w:val="00DA57FA"/>
    <w:rsid w:val="00DA7751"/>
    <w:rsid w:val="00DB4755"/>
    <w:rsid w:val="00DB489D"/>
    <w:rsid w:val="00DB6D22"/>
    <w:rsid w:val="00DC1B71"/>
    <w:rsid w:val="00DC510E"/>
    <w:rsid w:val="00DC7754"/>
    <w:rsid w:val="00DD1B53"/>
    <w:rsid w:val="00DD295A"/>
    <w:rsid w:val="00DD433A"/>
    <w:rsid w:val="00DD4741"/>
    <w:rsid w:val="00DE0EBA"/>
    <w:rsid w:val="00DE2CCC"/>
    <w:rsid w:val="00DE34D0"/>
    <w:rsid w:val="00DE4A35"/>
    <w:rsid w:val="00DE70FE"/>
    <w:rsid w:val="00DF5D9D"/>
    <w:rsid w:val="00DF6DC5"/>
    <w:rsid w:val="00E04144"/>
    <w:rsid w:val="00E047D0"/>
    <w:rsid w:val="00E06F42"/>
    <w:rsid w:val="00E11C02"/>
    <w:rsid w:val="00E20F92"/>
    <w:rsid w:val="00E22365"/>
    <w:rsid w:val="00E240CB"/>
    <w:rsid w:val="00E259E0"/>
    <w:rsid w:val="00E30939"/>
    <w:rsid w:val="00E31605"/>
    <w:rsid w:val="00E32BBA"/>
    <w:rsid w:val="00E3445B"/>
    <w:rsid w:val="00E3521F"/>
    <w:rsid w:val="00E372A0"/>
    <w:rsid w:val="00E42DD6"/>
    <w:rsid w:val="00E43B52"/>
    <w:rsid w:val="00E45ABB"/>
    <w:rsid w:val="00E52F3B"/>
    <w:rsid w:val="00E53AA0"/>
    <w:rsid w:val="00E568CF"/>
    <w:rsid w:val="00E61B1A"/>
    <w:rsid w:val="00E702C1"/>
    <w:rsid w:val="00E71C77"/>
    <w:rsid w:val="00E727BF"/>
    <w:rsid w:val="00E76CE3"/>
    <w:rsid w:val="00E77E39"/>
    <w:rsid w:val="00E77FF7"/>
    <w:rsid w:val="00E91E27"/>
    <w:rsid w:val="00E9340E"/>
    <w:rsid w:val="00E95080"/>
    <w:rsid w:val="00E97EDC"/>
    <w:rsid w:val="00EA0792"/>
    <w:rsid w:val="00EA2774"/>
    <w:rsid w:val="00EA2C52"/>
    <w:rsid w:val="00EA3A11"/>
    <w:rsid w:val="00EB2C8D"/>
    <w:rsid w:val="00EB2EE7"/>
    <w:rsid w:val="00EB3299"/>
    <w:rsid w:val="00EB48FB"/>
    <w:rsid w:val="00EB740A"/>
    <w:rsid w:val="00EC4AA1"/>
    <w:rsid w:val="00EC4FC8"/>
    <w:rsid w:val="00EC5199"/>
    <w:rsid w:val="00EC6AEE"/>
    <w:rsid w:val="00ED10B3"/>
    <w:rsid w:val="00ED11BE"/>
    <w:rsid w:val="00ED14CD"/>
    <w:rsid w:val="00ED4542"/>
    <w:rsid w:val="00ED61D5"/>
    <w:rsid w:val="00EE0273"/>
    <w:rsid w:val="00EE06BF"/>
    <w:rsid w:val="00EE183B"/>
    <w:rsid w:val="00EE21A0"/>
    <w:rsid w:val="00EF051E"/>
    <w:rsid w:val="00EF25A2"/>
    <w:rsid w:val="00EF342B"/>
    <w:rsid w:val="00EF72D0"/>
    <w:rsid w:val="00EF7D86"/>
    <w:rsid w:val="00F0064E"/>
    <w:rsid w:val="00F0215B"/>
    <w:rsid w:val="00F030BC"/>
    <w:rsid w:val="00F07875"/>
    <w:rsid w:val="00F10B80"/>
    <w:rsid w:val="00F13E1B"/>
    <w:rsid w:val="00F202AC"/>
    <w:rsid w:val="00F21606"/>
    <w:rsid w:val="00F22D8C"/>
    <w:rsid w:val="00F26A0C"/>
    <w:rsid w:val="00F37C4C"/>
    <w:rsid w:val="00F41182"/>
    <w:rsid w:val="00F4209C"/>
    <w:rsid w:val="00F44D2D"/>
    <w:rsid w:val="00F46C42"/>
    <w:rsid w:val="00F4744E"/>
    <w:rsid w:val="00F55A0E"/>
    <w:rsid w:val="00F5693C"/>
    <w:rsid w:val="00F5695E"/>
    <w:rsid w:val="00F60486"/>
    <w:rsid w:val="00F66BAA"/>
    <w:rsid w:val="00F6726D"/>
    <w:rsid w:val="00F6737D"/>
    <w:rsid w:val="00F71DA8"/>
    <w:rsid w:val="00F76D19"/>
    <w:rsid w:val="00F770F9"/>
    <w:rsid w:val="00F86F0B"/>
    <w:rsid w:val="00F9313E"/>
    <w:rsid w:val="00F96816"/>
    <w:rsid w:val="00F97857"/>
    <w:rsid w:val="00FB049A"/>
    <w:rsid w:val="00FB1748"/>
    <w:rsid w:val="00FB4878"/>
    <w:rsid w:val="00FC1407"/>
    <w:rsid w:val="00FC2546"/>
    <w:rsid w:val="00FC4EC1"/>
    <w:rsid w:val="00FC7C90"/>
    <w:rsid w:val="00FC7F7D"/>
    <w:rsid w:val="00FD2067"/>
    <w:rsid w:val="00FD4C0D"/>
    <w:rsid w:val="00FE389C"/>
    <w:rsid w:val="00FE5463"/>
    <w:rsid w:val="00FF2CDB"/>
    <w:rsid w:val="00FF41CB"/>
    <w:rsid w:val="00FF6EBE"/>
    <w:rsid w:val="00FF7109"/>
    <w:rsid w:val="00FF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bbf21"/>
    </o:shapedefaults>
    <o:shapelayout v:ext="edit">
      <o:idmap v:ext="edit" data="2"/>
    </o:shapelayout>
  </w:shapeDefaults>
  <w:decimalSymbol w:val="."/>
  <w:listSeparator w:val=","/>
  <w14:docId w14:val="68E26270"/>
  <w15:chartTrackingRefBased/>
  <w15:docId w15:val="{B9EEA803-7098-48EE-9CF4-917E4D76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4B8"/>
    <w:rPr>
      <w:rFonts w:ascii="Arial" w:hAnsi="Arial"/>
      <w:sz w:val="22"/>
      <w:szCs w:val="22"/>
      <w:lang w:eastAsia="en-US"/>
    </w:rPr>
  </w:style>
  <w:style w:type="paragraph" w:styleId="Heading1">
    <w:name w:val="heading 1"/>
    <w:basedOn w:val="Normal"/>
    <w:next w:val="Normal"/>
    <w:qFormat/>
    <w:pPr>
      <w:keepNext/>
      <w:jc w:val="both"/>
      <w:outlineLvl w:val="0"/>
    </w:pPr>
    <w:rPr>
      <w:b/>
      <w:bCs/>
      <w:szCs w:val="24"/>
    </w:rPr>
  </w:style>
  <w:style w:type="paragraph" w:styleId="Heading2">
    <w:name w:val="heading 2"/>
    <w:basedOn w:val="Normal"/>
    <w:next w:val="Normal"/>
    <w:link w:val="Heading2Char"/>
    <w:unhideWhenUsed/>
    <w:qFormat/>
    <w:rsid w:val="00C11F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C4EC1"/>
    <w:pPr>
      <w:keepNext/>
      <w:spacing w:before="240" w:after="60"/>
      <w:outlineLvl w:val="2"/>
    </w:pPr>
    <w:rPr>
      <w:rFonts w:cs="Arial"/>
      <w:b/>
      <w:bCs/>
      <w:sz w:val="26"/>
      <w:szCs w:val="26"/>
    </w:rPr>
  </w:style>
  <w:style w:type="paragraph" w:styleId="Heading4">
    <w:name w:val="heading 4"/>
    <w:basedOn w:val="Normal"/>
    <w:next w:val="Normal"/>
    <w:link w:val="Heading4Char"/>
    <w:qFormat/>
    <w:rsid w:val="004164B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4164B8"/>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b/>
      <w:bCs/>
      <w:szCs w:val="24"/>
    </w:rPr>
  </w:style>
  <w:style w:type="character" w:styleId="Hyperlink">
    <w:name w:val="Hyperlink"/>
    <w:rsid w:val="00B74E40"/>
    <w:rPr>
      <w:color w:val="0000FF"/>
      <w:u w:val="single"/>
    </w:rPr>
  </w:style>
  <w:style w:type="table" w:styleId="TableGrid">
    <w:name w:val="Table Grid"/>
    <w:basedOn w:val="TableNormal"/>
    <w:uiPriority w:val="39"/>
    <w:rsid w:val="00FC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64B8"/>
  </w:style>
  <w:style w:type="character" w:customStyle="1" w:styleId="Heading2Char">
    <w:name w:val="Heading 2 Char"/>
    <w:link w:val="Heading2"/>
    <w:semiHidden/>
    <w:rsid w:val="00C11F03"/>
    <w:rPr>
      <w:rFonts w:ascii="Cambria" w:eastAsia="Times New Roman" w:hAnsi="Cambria" w:cs="Times New Roman"/>
      <w:b/>
      <w:bCs/>
      <w:i/>
      <w:iCs/>
      <w:sz w:val="28"/>
      <w:szCs w:val="28"/>
      <w:lang w:val="en-US" w:eastAsia="en-US"/>
    </w:rPr>
  </w:style>
  <w:style w:type="paragraph" w:styleId="BodyTextIndent">
    <w:name w:val="Body Text Indent"/>
    <w:basedOn w:val="Normal"/>
    <w:link w:val="BodyTextIndentChar"/>
    <w:rsid w:val="00C11F03"/>
    <w:pPr>
      <w:spacing w:after="120"/>
      <w:ind w:left="283"/>
    </w:pPr>
  </w:style>
  <w:style w:type="character" w:customStyle="1" w:styleId="BodyTextIndentChar">
    <w:name w:val="Body Text Indent Char"/>
    <w:link w:val="BodyTextIndent"/>
    <w:rsid w:val="00C11F03"/>
    <w:rPr>
      <w:rFonts w:ascii="Arial" w:hAnsi="Arial"/>
      <w:sz w:val="22"/>
      <w:szCs w:val="22"/>
      <w:lang w:val="en-US" w:eastAsia="en-US"/>
    </w:rPr>
  </w:style>
  <w:style w:type="paragraph" w:styleId="BodyTextIndent2">
    <w:name w:val="Body Text Indent 2"/>
    <w:basedOn w:val="Normal"/>
    <w:link w:val="BodyTextIndent2Char"/>
    <w:rsid w:val="00C11F03"/>
    <w:pPr>
      <w:spacing w:after="120" w:line="480" w:lineRule="auto"/>
      <w:ind w:left="283"/>
    </w:pPr>
  </w:style>
  <w:style w:type="character" w:customStyle="1" w:styleId="BodyTextIndent2Char">
    <w:name w:val="Body Text Indent 2 Char"/>
    <w:link w:val="BodyTextIndent2"/>
    <w:rsid w:val="00C11F03"/>
    <w:rPr>
      <w:rFonts w:ascii="Arial" w:hAnsi="Arial"/>
      <w:sz w:val="22"/>
      <w:szCs w:val="22"/>
      <w:lang w:val="en-US" w:eastAsia="en-US"/>
    </w:rPr>
  </w:style>
  <w:style w:type="character" w:customStyle="1" w:styleId="Heading4Char">
    <w:name w:val="Heading 4 Char"/>
    <w:link w:val="Heading4"/>
    <w:rsid w:val="002E2CB3"/>
    <w:rPr>
      <w:b/>
      <w:bCs/>
      <w:sz w:val="28"/>
      <w:szCs w:val="28"/>
      <w:lang w:val="en-US" w:eastAsia="en-US"/>
    </w:rPr>
  </w:style>
  <w:style w:type="paragraph" w:styleId="BalloonText">
    <w:name w:val="Balloon Text"/>
    <w:basedOn w:val="Normal"/>
    <w:link w:val="BalloonTextChar"/>
    <w:rsid w:val="009D3832"/>
    <w:rPr>
      <w:rFonts w:cs="Arial"/>
      <w:sz w:val="18"/>
      <w:szCs w:val="18"/>
    </w:rPr>
  </w:style>
  <w:style w:type="character" w:customStyle="1" w:styleId="BalloonTextChar">
    <w:name w:val="Balloon Text Char"/>
    <w:link w:val="BalloonText"/>
    <w:rsid w:val="009D3832"/>
    <w:rPr>
      <w:rFonts w:ascii="Arial" w:hAnsi="Arial" w:cs="Arial"/>
      <w:sz w:val="18"/>
      <w:szCs w:val="18"/>
      <w:lang w:val="en-US" w:eastAsia="en-US"/>
    </w:rPr>
  </w:style>
  <w:style w:type="character" w:customStyle="1" w:styleId="apple-tab-span">
    <w:name w:val="apple-tab-span"/>
    <w:rsid w:val="007B0645"/>
  </w:style>
  <w:style w:type="paragraph" w:styleId="ListParagraph">
    <w:name w:val="List Paragraph"/>
    <w:basedOn w:val="Normal"/>
    <w:uiPriority w:val="34"/>
    <w:qFormat/>
    <w:rsid w:val="009F3295"/>
    <w:pPr>
      <w:ind w:left="720"/>
      <w:contextualSpacing/>
      <w:jc w:val="both"/>
    </w:pPr>
    <w:rPr>
      <w:rFonts w:eastAsia="Calibri" w:cs="Arial"/>
      <w:lang w:eastAsia="en-GB"/>
    </w:rPr>
  </w:style>
  <w:style w:type="character" w:customStyle="1" w:styleId="FooterChar">
    <w:name w:val="Footer Char"/>
    <w:link w:val="Footer"/>
    <w:uiPriority w:val="99"/>
    <w:rsid w:val="003B5F8B"/>
    <w:rPr>
      <w:rFonts w:ascii="Arial" w:hAnsi="Arial"/>
      <w:sz w:val="22"/>
      <w:szCs w:val="22"/>
      <w:lang w:val="en-US" w:eastAsia="en-US"/>
    </w:rPr>
  </w:style>
  <w:style w:type="paragraph" w:styleId="Caption">
    <w:name w:val="caption"/>
    <w:basedOn w:val="Normal"/>
    <w:next w:val="Normal"/>
    <w:unhideWhenUsed/>
    <w:qFormat/>
    <w:rsid w:val="00220F6B"/>
    <w:rPr>
      <w:b/>
      <w:bCs/>
      <w:sz w:val="20"/>
      <w:szCs w:val="20"/>
    </w:rPr>
  </w:style>
  <w:style w:type="numbering" w:customStyle="1" w:styleId="NoList1">
    <w:name w:val="No List1"/>
    <w:next w:val="NoList"/>
    <w:semiHidden/>
    <w:rsid w:val="006C013E"/>
  </w:style>
  <w:style w:type="paragraph" w:styleId="NormalWeb">
    <w:name w:val="Normal (Web)"/>
    <w:basedOn w:val="Normal"/>
    <w:rsid w:val="006C013E"/>
    <w:pPr>
      <w:spacing w:before="100" w:beforeAutospacing="1" w:after="100" w:afterAutospacing="1"/>
    </w:pPr>
    <w:rPr>
      <w:rFonts w:ascii="Times New Roman" w:hAnsi="Times New Roman"/>
      <w:sz w:val="24"/>
      <w:szCs w:val="24"/>
    </w:rPr>
  </w:style>
  <w:style w:type="paragraph" w:customStyle="1" w:styleId="CharChar1CarCarCharChar">
    <w:name w:val="Char Char1 Car Car Char Char"/>
    <w:basedOn w:val="Normal"/>
    <w:rsid w:val="006C013E"/>
    <w:pPr>
      <w:spacing w:after="160" w:line="240" w:lineRule="exact"/>
    </w:pPr>
    <w:rPr>
      <w:rFonts w:ascii="Tahoma" w:hAnsi="Tahoma" w:cs="Tahoma"/>
      <w:sz w:val="20"/>
      <w:szCs w:val="20"/>
    </w:rPr>
  </w:style>
  <w:style w:type="character" w:styleId="Strong">
    <w:name w:val="Strong"/>
    <w:qFormat/>
    <w:rsid w:val="006C013E"/>
    <w:rPr>
      <w:b/>
      <w:bCs/>
    </w:rPr>
  </w:style>
  <w:style w:type="paragraph" w:customStyle="1" w:styleId="BulletedStyle">
    <w:name w:val="Bulleted Style"/>
    <w:basedOn w:val="Normal"/>
    <w:rsid w:val="006C013E"/>
    <w:pPr>
      <w:numPr>
        <w:numId w:val="7"/>
      </w:numPr>
      <w:spacing w:after="120"/>
    </w:pPr>
    <w:rPr>
      <w:rFonts w:ascii="Verdana" w:hAnsi="Verdana"/>
      <w:sz w:val="28"/>
      <w:szCs w:val="24"/>
      <w:lang w:eastAsia="en-GB"/>
    </w:rPr>
  </w:style>
  <w:style w:type="paragraph" w:styleId="TOC1">
    <w:name w:val="toc 1"/>
    <w:basedOn w:val="Normal"/>
    <w:next w:val="Normal"/>
    <w:autoRedefine/>
    <w:rsid w:val="006C013E"/>
    <w:pPr>
      <w:spacing w:after="120"/>
      <w:jc w:val="both"/>
    </w:pPr>
    <w:rPr>
      <w:rFonts w:ascii="Verdana" w:hAnsi="Verdana"/>
      <w:sz w:val="28"/>
      <w:szCs w:val="24"/>
      <w:lang w:eastAsia="en-GB"/>
    </w:rPr>
  </w:style>
  <w:style w:type="paragraph" w:styleId="TOC2">
    <w:name w:val="toc 2"/>
    <w:basedOn w:val="Normal"/>
    <w:next w:val="Normal"/>
    <w:autoRedefine/>
    <w:rsid w:val="006C013E"/>
    <w:pPr>
      <w:spacing w:after="120"/>
      <w:ind w:left="280"/>
      <w:jc w:val="both"/>
    </w:pPr>
    <w:rPr>
      <w:rFonts w:ascii="Verdana" w:hAnsi="Verdana"/>
      <w:sz w:val="28"/>
      <w:szCs w:val="24"/>
      <w:lang w:eastAsia="en-GB"/>
    </w:rPr>
  </w:style>
  <w:style w:type="paragraph" w:styleId="TOC3">
    <w:name w:val="toc 3"/>
    <w:basedOn w:val="Normal"/>
    <w:next w:val="Normal"/>
    <w:autoRedefine/>
    <w:rsid w:val="006C013E"/>
    <w:pPr>
      <w:spacing w:after="120"/>
      <w:ind w:left="560"/>
      <w:jc w:val="both"/>
    </w:pPr>
    <w:rPr>
      <w:rFonts w:ascii="Verdana" w:hAnsi="Verdana"/>
      <w:sz w:val="28"/>
      <w:szCs w:val="24"/>
      <w:lang w:eastAsia="en-GB"/>
    </w:rPr>
  </w:style>
  <w:style w:type="paragraph" w:customStyle="1" w:styleId="Default">
    <w:name w:val="Default"/>
    <w:rsid w:val="006C013E"/>
    <w:pPr>
      <w:autoSpaceDE w:val="0"/>
      <w:autoSpaceDN w:val="0"/>
      <w:adjustRightInd w:val="0"/>
    </w:pPr>
    <w:rPr>
      <w:rFonts w:ascii="Arial" w:hAnsi="Arial" w:cs="Arial"/>
      <w:color w:val="000000"/>
      <w:sz w:val="24"/>
      <w:szCs w:val="24"/>
      <w:lang w:eastAsia="en-US"/>
    </w:rPr>
  </w:style>
  <w:style w:type="paragraph" w:customStyle="1" w:styleId="showlogin">
    <w:name w:val="showlogin"/>
    <w:basedOn w:val="Normal"/>
    <w:rsid w:val="006C013E"/>
    <w:pPr>
      <w:spacing w:before="100" w:beforeAutospacing="1" w:after="100" w:afterAutospacing="1"/>
    </w:pPr>
    <w:rPr>
      <w:rFonts w:ascii="Times New Roman" w:hAnsi="Times New Roman"/>
      <w:sz w:val="24"/>
      <w:szCs w:val="24"/>
      <w:lang w:eastAsia="en-GB"/>
    </w:rPr>
  </w:style>
  <w:style w:type="paragraph" w:customStyle="1" w:styleId="descriptionlogin">
    <w:name w:val="descriptionlogin"/>
    <w:basedOn w:val="Normal"/>
    <w:rsid w:val="006C013E"/>
    <w:pPr>
      <w:spacing w:before="100" w:beforeAutospacing="1" w:after="100" w:afterAutospacing="1"/>
    </w:pPr>
    <w:rPr>
      <w:rFonts w:ascii="Times New Roman" w:hAnsi="Times New Roman"/>
      <w:sz w:val="24"/>
      <w:szCs w:val="24"/>
      <w:lang w:eastAsia="en-GB"/>
    </w:rPr>
  </w:style>
  <w:style w:type="paragraph" w:styleId="z-TopofForm">
    <w:name w:val="HTML Top of Form"/>
    <w:basedOn w:val="Normal"/>
    <w:next w:val="Normal"/>
    <w:link w:val="z-TopofFormChar"/>
    <w:hidden/>
    <w:rsid w:val="006C013E"/>
    <w:pPr>
      <w:pBdr>
        <w:bottom w:val="single" w:sz="6" w:space="1" w:color="auto"/>
      </w:pBdr>
      <w:jc w:val="center"/>
    </w:pPr>
    <w:rPr>
      <w:rFonts w:cs="Arial"/>
      <w:vanish/>
      <w:sz w:val="16"/>
      <w:szCs w:val="16"/>
      <w:lang w:eastAsia="en-GB"/>
    </w:rPr>
  </w:style>
  <w:style w:type="character" w:customStyle="1" w:styleId="z-TopofFormChar">
    <w:name w:val="z-Top of Form Char"/>
    <w:link w:val="z-TopofForm"/>
    <w:rsid w:val="006C013E"/>
    <w:rPr>
      <w:rFonts w:ascii="Arial" w:hAnsi="Arial" w:cs="Arial"/>
      <w:vanish/>
      <w:sz w:val="16"/>
      <w:szCs w:val="16"/>
    </w:rPr>
  </w:style>
  <w:style w:type="paragraph" w:styleId="z-BottomofForm">
    <w:name w:val="HTML Bottom of Form"/>
    <w:basedOn w:val="Normal"/>
    <w:next w:val="Normal"/>
    <w:link w:val="z-BottomofFormChar"/>
    <w:hidden/>
    <w:rsid w:val="006C013E"/>
    <w:pPr>
      <w:pBdr>
        <w:top w:val="single" w:sz="6" w:space="1" w:color="auto"/>
      </w:pBdr>
      <w:jc w:val="center"/>
    </w:pPr>
    <w:rPr>
      <w:rFonts w:cs="Arial"/>
      <w:vanish/>
      <w:sz w:val="16"/>
      <w:szCs w:val="16"/>
      <w:lang w:eastAsia="en-GB"/>
    </w:rPr>
  </w:style>
  <w:style w:type="character" w:customStyle="1" w:styleId="z-BottomofFormChar">
    <w:name w:val="z-Bottom of Form Char"/>
    <w:link w:val="z-BottomofForm"/>
    <w:rsid w:val="006C013E"/>
    <w:rPr>
      <w:rFonts w:ascii="Arial" w:hAnsi="Arial" w:cs="Arial"/>
      <w:vanish/>
      <w:sz w:val="16"/>
      <w:szCs w:val="16"/>
    </w:rPr>
  </w:style>
  <w:style w:type="paragraph" w:customStyle="1" w:styleId="link">
    <w:name w:val="link"/>
    <w:basedOn w:val="Normal"/>
    <w:rsid w:val="006C013E"/>
    <w:pPr>
      <w:spacing w:before="100" w:beforeAutospacing="1" w:after="100" w:afterAutospacing="1"/>
    </w:pPr>
    <w:rPr>
      <w:rFonts w:ascii="Times New Roman" w:hAnsi="Times New Roman"/>
      <w:sz w:val="24"/>
      <w:szCs w:val="24"/>
      <w:lang w:eastAsia="en-GB"/>
    </w:rPr>
  </w:style>
  <w:style w:type="paragraph" w:customStyle="1" w:styleId="footertext">
    <w:name w:val="footertext"/>
    <w:basedOn w:val="Normal"/>
    <w:rsid w:val="006C013E"/>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6C013E"/>
    <w:rPr>
      <w:sz w:val="16"/>
      <w:szCs w:val="16"/>
    </w:rPr>
  </w:style>
  <w:style w:type="paragraph" w:styleId="CommentText">
    <w:name w:val="annotation text"/>
    <w:basedOn w:val="Normal"/>
    <w:link w:val="CommentTextChar"/>
    <w:rsid w:val="006C013E"/>
    <w:rPr>
      <w:sz w:val="20"/>
      <w:szCs w:val="20"/>
    </w:rPr>
  </w:style>
  <w:style w:type="character" w:customStyle="1" w:styleId="CommentTextChar">
    <w:name w:val="Comment Text Char"/>
    <w:link w:val="CommentText"/>
    <w:rsid w:val="006C013E"/>
    <w:rPr>
      <w:rFonts w:ascii="Arial" w:hAnsi="Arial"/>
      <w:lang w:val="en-US" w:eastAsia="en-US"/>
    </w:rPr>
  </w:style>
  <w:style w:type="paragraph" w:styleId="CommentSubject">
    <w:name w:val="annotation subject"/>
    <w:basedOn w:val="CommentText"/>
    <w:next w:val="CommentText"/>
    <w:link w:val="CommentSubjectChar"/>
    <w:rsid w:val="006C013E"/>
    <w:rPr>
      <w:b/>
      <w:bCs/>
    </w:rPr>
  </w:style>
  <w:style w:type="character" w:customStyle="1" w:styleId="CommentSubjectChar">
    <w:name w:val="Comment Subject Char"/>
    <w:link w:val="CommentSubject"/>
    <w:rsid w:val="006C013E"/>
    <w:rPr>
      <w:rFonts w:ascii="Arial" w:hAnsi="Arial"/>
      <w:b/>
      <w:bCs/>
      <w:lang w:val="en-US" w:eastAsia="en-US"/>
    </w:rPr>
  </w:style>
  <w:style w:type="character" w:customStyle="1" w:styleId="Heading3Char">
    <w:name w:val="Heading 3 Char"/>
    <w:link w:val="Heading3"/>
    <w:rsid w:val="00AD35EC"/>
    <w:rPr>
      <w:rFonts w:ascii="Arial" w:hAnsi="Arial" w:cs="Arial"/>
      <w:b/>
      <w:bCs/>
      <w:sz w:val="26"/>
      <w:szCs w:val="26"/>
      <w:lang w:val="en-US" w:eastAsia="en-US"/>
    </w:rPr>
  </w:style>
  <w:style w:type="character" w:customStyle="1" w:styleId="BodyTextChar">
    <w:name w:val="Body Text Char"/>
    <w:link w:val="BodyText"/>
    <w:rsid w:val="008E5751"/>
    <w:rPr>
      <w:rFonts w:ascii="Arial" w:hAnsi="Arial"/>
      <w:sz w:val="22"/>
      <w:szCs w:val="24"/>
      <w:lang w:eastAsia="en-US"/>
    </w:rPr>
  </w:style>
  <w:style w:type="character" w:styleId="UnresolvedMention">
    <w:name w:val="Unresolved Mention"/>
    <w:basedOn w:val="DefaultParagraphFont"/>
    <w:uiPriority w:val="99"/>
    <w:semiHidden/>
    <w:unhideWhenUsed/>
    <w:rsid w:val="005D0F75"/>
    <w:rPr>
      <w:color w:val="605E5C"/>
      <w:shd w:val="clear" w:color="auto" w:fill="E1DFDD"/>
    </w:rPr>
  </w:style>
  <w:style w:type="character" w:styleId="PlaceholderText">
    <w:name w:val="Placeholder Text"/>
    <w:basedOn w:val="DefaultParagraphFont"/>
    <w:uiPriority w:val="99"/>
    <w:semiHidden/>
    <w:rsid w:val="009A4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891">
      <w:bodyDiv w:val="1"/>
      <w:marLeft w:val="0"/>
      <w:marRight w:val="0"/>
      <w:marTop w:val="0"/>
      <w:marBottom w:val="0"/>
      <w:divBdr>
        <w:top w:val="none" w:sz="0" w:space="0" w:color="auto"/>
        <w:left w:val="none" w:sz="0" w:space="0" w:color="auto"/>
        <w:bottom w:val="none" w:sz="0" w:space="0" w:color="auto"/>
        <w:right w:val="none" w:sz="0" w:space="0" w:color="auto"/>
      </w:divBdr>
    </w:div>
    <w:div w:id="685407604">
      <w:bodyDiv w:val="1"/>
      <w:marLeft w:val="0"/>
      <w:marRight w:val="0"/>
      <w:marTop w:val="0"/>
      <w:marBottom w:val="0"/>
      <w:divBdr>
        <w:top w:val="none" w:sz="0" w:space="0" w:color="auto"/>
        <w:left w:val="none" w:sz="0" w:space="0" w:color="auto"/>
        <w:bottom w:val="none" w:sz="0" w:space="0" w:color="auto"/>
        <w:right w:val="none" w:sz="0" w:space="0" w:color="auto"/>
      </w:divBdr>
    </w:div>
    <w:div w:id="1388450596">
      <w:bodyDiv w:val="1"/>
      <w:marLeft w:val="0"/>
      <w:marRight w:val="0"/>
      <w:marTop w:val="0"/>
      <w:marBottom w:val="0"/>
      <w:divBdr>
        <w:top w:val="none" w:sz="0" w:space="0" w:color="auto"/>
        <w:left w:val="none" w:sz="0" w:space="0" w:color="auto"/>
        <w:bottom w:val="none" w:sz="0" w:space="0" w:color="auto"/>
        <w:right w:val="none" w:sz="0" w:space="0" w:color="auto"/>
      </w:divBdr>
    </w:div>
    <w:div w:id="1409813434">
      <w:bodyDiv w:val="1"/>
      <w:marLeft w:val="0"/>
      <w:marRight w:val="0"/>
      <w:marTop w:val="0"/>
      <w:marBottom w:val="0"/>
      <w:divBdr>
        <w:top w:val="none" w:sz="0" w:space="0" w:color="auto"/>
        <w:left w:val="none" w:sz="0" w:space="0" w:color="auto"/>
        <w:bottom w:val="none" w:sz="0" w:space="0" w:color="auto"/>
        <w:right w:val="none" w:sz="0" w:space="0" w:color="auto"/>
      </w:divBdr>
    </w:div>
    <w:div w:id="1621254054">
      <w:bodyDiv w:val="1"/>
      <w:marLeft w:val="0"/>
      <w:marRight w:val="0"/>
      <w:marTop w:val="0"/>
      <w:marBottom w:val="0"/>
      <w:divBdr>
        <w:top w:val="none" w:sz="0" w:space="0" w:color="auto"/>
        <w:left w:val="none" w:sz="0" w:space="0" w:color="auto"/>
        <w:bottom w:val="none" w:sz="0" w:space="0" w:color="auto"/>
        <w:right w:val="none" w:sz="0" w:space="0" w:color="auto"/>
      </w:divBdr>
    </w:div>
    <w:div w:id="1874223567">
      <w:bodyDiv w:val="1"/>
      <w:marLeft w:val="0"/>
      <w:marRight w:val="0"/>
      <w:marTop w:val="0"/>
      <w:marBottom w:val="0"/>
      <w:divBdr>
        <w:top w:val="none" w:sz="0" w:space="0" w:color="auto"/>
        <w:left w:val="none" w:sz="0" w:space="0" w:color="auto"/>
        <w:bottom w:val="none" w:sz="0" w:space="0" w:color="auto"/>
        <w:right w:val="none" w:sz="0" w:space="0" w:color="auto"/>
      </w:divBdr>
    </w:div>
    <w:div w:id="20281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6D05-64D4-4165-88C9-A63E7B2F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ADL/RG/sv/1508</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ADL/RG/sv/1508</dc:title>
  <dc:subject/>
  <dc:creator>Liz Stone</dc:creator>
  <cp:keywords/>
  <cp:lastModifiedBy>brian griffin</cp:lastModifiedBy>
  <cp:revision>2</cp:revision>
  <cp:lastPrinted>2022-06-22T11:57:00Z</cp:lastPrinted>
  <dcterms:created xsi:type="dcterms:W3CDTF">2022-08-15T10:46:00Z</dcterms:created>
  <dcterms:modified xsi:type="dcterms:W3CDTF">2022-08-15T10:46:00Z</dcterms:modified>
</cp:coreProperties>
</file>